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37C1FC94" w:rsidR="00F33B3D" w:rsidRPr="00F33B3D" w:rsidRDefault="00C8456A" w:rsidP="00F33B3D">
      <w:pPr>
        <w:pStyle w:val="Kop1"/>
      </w:pPr>
      <w:r>
        <w:t xml:space="preserve">KNSB competitiemailing </w:t>
      </w:r>
      <w:r w:rsidR="00C73661">
        <w:t>10</w:t>
      </w:r>
      <w:r w:rsidR="00012C90">
        <w:t xml:space="preserve"> </w:t>
      </w:r>
      <w:r w:rsidR="00C73661">
        <w:t>mei</w:t>
      </w:r>
      <w:r>
        <w:t xml:space="preserve"> 20</w:t>
      </w:r>
      <w:r w:rsidR="00CA7544">
        <w:t>2</w:t>
      </w:r>
      <w:r w:rsidR="00C73661">
        <w:t>5</w:t>
      </w:r>
    </w:p>
    <w:p w14:paraId="4EA240C4" w14:textId="77777777" w:rsidR="004D2B23" w:rsidRPr="004D2B23" w:rsidRDefault="004D2B23" w:rsidP="004D2B23">
      <w:pPr>
        <w:rPr>
          <w:rFonts w:ascii="Arial" w:hAnsi="Arial" w:cs="Arial"/>
          <w:noProof w:val="0"/>
          <w:sz w:val="20"/>
          <w:szCs w:val="20"/>
          <w:lang w:val="nl-NL"/>
        </w:rPr>
      </w:pPr>
    </w:p>
    <w:p w14:paraId="4EA240C5" w14:textId="37D242A8"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5A5325">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92433A">
        <w:rPr>
          <w:rFonts w:ascii="Arial" w:hAnsi="Arial" w:cs="Arial"/>
          <w:noProof w:val="0"/>
          <w:sz w:val="20"/>
          <w:szCs w:val="20"/>
          <w:lang w:val="nl-NL"/>
        </w:rPr>
        <w:t>223</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0FC548EC"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585E77">
        <w:rPr>
          <w:rFonts w:ascii="Arial" w:hAnsi="Arial" w:cs="Arial"/>
          <w:noProof w:val="0"/>
          <w:sz w:val="20"/>
          <w:szCs w:val="20"/>
          <w:lang w:val="nl-NL"/>
        </w:rPr>
        <w:t>8</w:t>
      </w:r>
      <w:r w:rsidR="0059609D">
        <w:rPr>
          <w:rFonts w:ascii="Arial" w:hAnsi="Arial" w:cs="Arial"/>
          <w:noProof w:val="0"/>
          <w:sz w:val="20"/>
          <w:szCs w:val="20"/>
          <w:lang w:val="nl-NL"/>
        </w:rPr>
        <w:t>7</w:t>
      </w:r>
      <w:r w:rsidR="00E16104">
        <w:rPr>
          <w:rFonts w:ascii="Arial" w:hAnsi="Arial" w:cs="Arial"/>
          <w:noProof w:val="0"/>
          <w:sz w:val="20"/>
          <w:szCs w:val="20"/>
          <w:lang w:val="nl-NL"/>
        </w:rPr>
        <w:t>7</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4FF2F281" w14:textId="0F97205F" w:rsidR="00E879AB" w:rsidRDefault="00E879AB" w:rsidP="00E879AB">
      <w:pPr>
        <w:rPr>
          <w:rFonts w:ascii="Arial" w:hAnsi="Arial" w:cs="Arial"/>
          <w:sz w:val="20"/>
          <w:szCs w:val="20"/>
          <w:lang w:val="nl-NL"/>
        </w:rPr>
      </w:pPr>
      <w:r>
        <w:rPr>
          <w:rFonts w:ascii="Arial" w:hAnsi="Arial" w:cs="Arial"/>
          <w:sz w:val="20"/>
          <w:szCs w:val="20"/>
          <w:lang w:val="nl-NL"/>
        </w:rPr>
        <w:t>- opstarten competitie 2025-2026</w:t>
      </w:r>
    </w:p>
    <w:p w14:paraId="1C5371EA" w14:textId="6DAE5FB8" w:rsidR="00777316" w:rsidRDefault="00777316" w:rsidP="00E879AB">
      <w:pPr>
        <w:rPr>
          <w:rFonts w:ascii="Arial" w:hAnsi="Arial" w:cs="Arial"/>
          <w:sz w:val="20"/>
          <w:szCs w:val="20"/>
          <w:lang w:val="nl-NL"/>
        </w:rPr>
      </w:pPr>
      <w:r>
        <w:rPr>
          <w:rFonts w:ascii="Arial" w:hAnsi="Arial" w:cs="Arial"/>
          <w:sz w:val="20"/>
          <w:szCs w:val="20"/>
          <w:lang w:val="nl-NL"/>
        </w:rPr>
        <w:t>- negende ronde Meesterklasse 2025-2026</w:t>
      </w:r>
    </w:p>
    <w:p w14:paraId="364E0FC9" w14:textId="77777777" w:rsidR="00E879AB" w:rsidRDefault="00E879AB" w:rsidP="00E879AB">
      <w:pPr>
        <w:rPr>
          <w:rFonts w:ascii="Arial" w:hAnsi="Arial" w:cs="Arial"/>
          <w:sz w:val="20"/>
          <w:szCs w:val="20"/>
          <w:lang w:val="nl-NL"/>
        </w:rPr>
      </w:pPr>
      <w:r>
        <w:rPr>
          <w:rFonts w:ascii="Arial" w:hAnsi="Arial" w:cs="Arial"/>
          <w:sz w:val="20"/>
          <w:szCs w:val="20"/>
          <w:lang w:val="nl-NL"/>
        </w:rPr>
        <w:t>- KNSB Bekerfinale</w:t>
      </w:r>
    </w:p>
    <w:p w14:paraId="5D9CEAD9" w14:textId="77777777" w:rsidR="00DA2B9D" w:rsidRDefault="00DA2B9D" w:rsidP="00DA2B9D">
      <w:pPr>
        <w:rPr>
          <w:rFonts w:ascii="Arial" w:hAnsi="Arial" w:cs="Arial"/>
          <w:sz w:val="20"/>
          <w:szCs w:val="20"/>
          <w:lang w:val="nl-NL"/>
        </w:rPr>
      </w:pPr>
      <w:r w:rsidRPr="000F0C80">
        <w:rPr>
          <w:rFonts w:ascii="Arial" w:hAnsi="Arial" w:cs="Arial"/>
          <w:sz w:val="20"/>
          <w:szCs w:val="20"/>
          <w:lang w:val="nl-NL"/>
        </w:rPr>
        <w:t>- uitspraak competitieleider</w:t>
      </w:r>
    </w:p>
    <w:p w14:paraId="6BC07273" w14:textId="77777777" w:rsidR="00E879AB" w:rsidRDefault="00E879AB" w:rsidP="00E879AB">
      <w:pPr>
        <w:rPr>
          <w:rFonts w:ascii="Arial" w:hAnsi="Arial" w:cs="Arial"/>
          <w:sz w:val="20"/>
          <w:szCs w:val="20"/>
          <w:lang w:val="nl-NL"/>
        </w:rPr>
      </w:pPr>
      <w:r w:rsidRPr="00D16E65">
        <w:rPr>
          <w:rFonts w:ascii="Arial" w:hAnsi="Arial" w:cs="Arial"/>
          <w:sz w:val="20"/>
          <w:szCs w:val="20"/>
          <w:lang w:val="nl-NL"/>
        </w:rPr>
        <w:t>- promotie en degradatie</w:t>
      </w:r>
    </w:p>
    <w:p w14:paraId="50F39D36" w14:textId="77777777" w:rsidR="00E879AB" w:rsidRDefault="00E879AB" w:rsidP="00E879AB">
      <w:pPr>
        <w:rPr>
          <w:rFonts w:ascii="Arial" w:hAnsi="Arial" w:cs="Arial"/>
          <w:sz w:val="20"/>
          <w:szCs w:val="20"/>
          <w:lang w:val="nl-NL"/>
        </w:rPr>
      </w:pPr>
      <w:r>
        <w:rPr>
          <w:rFonts w:ascii="Arial" w:hAnsi="Arial" w:cs="Arial"/>
          <w:sz w:val="20"/>
          <w:szCs w:val="20"/>
          <w:lang w:val="nl-NL"/>
        </w:rPr>
        <w:t>- behaalde titelresultaten</w:t>
      </w:r>
    </w:p>
    <w:p w14:paraId="4EA240CE" w14:textId="77777777"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6F456A35" w:rsidR="00485D01" w:rsidRPr="00F356A4"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B72F22">
        <w:rPr>
          <w:rFonts w:ascii="Arial" w:hAnsi="Arial" w:cs="Arial"/>
          <w:b w:val="0"/>
          <w:sz w:val="20"/>
          <w:szCs w:val="20"/>
          <w:lang w:val="nl-NL"/>
        </w:rPr>
        <w:t>geen</w:t>
      </w:r>
      <w:r>
        <w:rPr>
          <w:rFonts w:ascii="Arial" w:hAnsi="Arial" w:cs="Arial"/>
          <w:b w:val="0"/>
          <w:sz w:val="20"/>
          <w:szCs w:val="20"/>
          <w:lang w:val="nl-NL"/>
        </w:rPr>
        <w:t xml:space="preserve"> </w:t>
      </w:r>
      <w:r w:rsidRPr="00440A3D">
        <w:rPr>
          <w:rFonts w:ascii="Arial" w:hAnsi="Arial" w:cs="Arial"/>
          <w:b w:val="0"/>
          <w:sz w:val="20"/>
          <w:szCs w:val="20"/>
          <w:lang w:val="nl-NL"/>
        </w:rPr>
        <w:t>waarschuwing afgegegev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w:t>
      </w:r>
      <w:r w:rsidRPr="00F356A4">
        <w:rPr>
          <w:rFonts w:ascii="Arial" w:hAnsi="Arial" w:cs="Arial"/>
          <w:b w:val="0"/>
          <w:sz w:val="20"/>
          <w:szCs w:val="20"/>
          <w:lang w:val="nl-NL"/>
        </w:rPr>
        <w:t xml:space="preserve"> uur op de speeldag. Bij de tweede waarschuwing voor hetzelfde team volgt een boete.</w:t>
      </w:r>
    </w:p>
    <w:p w14:paraId="1AF80D10" w14:textId="781AC01B" w:rsidR="006E6428" w:rsidRDefault="006E6428" w:rsidP="000F0C80">
      <w:pPr>
        <w:rPr>
          <w:rFonts w:ascii="Arial" w:hAnsi="Arial" w:cs="Arial"/>
          <w:sz w:val="20"/>
          <w:szCs w:val="20"/>
          <w:lang w:val="nl-NL"/>
        </w:rPr>
      </w:pPr>
    </w:p>
    <w:p w14:paraId="05D63D94" w14:textId="3A399C08" w:rsidR="00BF0F2D" w:rsidRDefault="00BF0F2D" w:rsidP="00BF0F2D">
      <w:pPr>
        <w:rPr>
          <w:rFonts w:ascii="Arial" w:hAnsi="Arial" w:cs="Arial"/>
          <w:b/>
          <w:bCs/>
          <w:sz w:val="20"/>
          <w:szCs w:val="20"/>
          <w:lang w:val="nl-NL"/>
        </w:rPr>
      </w:pPr>
      <w:r>
        <w:rPr>
          <w:rFonts w:ascii="Arial" w:hAnsi="Arial" w:cs="Arial"/>
          <w:b/>
          <w:bCs/>
          <w:sz w:val="20"/>
          <w:szCs w:val="20"/>
          <w:lang w:val="nl-NL"/>
        </w:rPr>
        <w:t>Opstarten competitie 2025-2026</w:t>
      </w:r>
    </w:p>
    <w:p w14:paraId="7EECB77D" w14:textId="77777777" w:rsidR="006902A5" w:rsidRDefault="00BF0F2D" w:rsidP="00BF0F2D">
      <w:pPr>
        <w:rPr>
          <w:rFonts w:ascii="Arial" w:hAnsi="Arial" w:cs="Arial"/>
          <w:sz w:val="20"/>
          <w:szCs w:val="20"/>
          <w:lang w:val="nl-NL"/>
        </w:rPr>
      </w:pPr>
      <w:r>
        <w:rPr>
          <w:rFonts w:ascii="Arial" w:hAnsi="Arial" w:cs="Arial"/>
          <w:sz w:val="20"/>
          <w:szCs w:val="20"/>
          <w:lang w:val="nl-NL"/>
        </w:rPr>
        <w:t xml:space="preserve">Op </w:t>
      </w:r>
      <w:hyperlink r:id="rId9" w:history="1">
        <w:r w:rsidR="005E4C14" w:rsidRPr="002856BC">
          <w:rPr>
            <w:rStyle w:val="Hyperlink"/>
            <w:rFonts w:ascii="Arial" w:hAnsi="Arial" w:cs="Arial"/>
            <w:sz w:val="20"/>
            <w:szCs w:val="20"/>
            <w:lang w:val="nl-NL"/>
          </w:rPr>
          <w:t>https://schaakbond.nl/competitie/knsb-competitie/opstarten-nieuwe-competitie/</w:t>
        </w:r>
      </w:hyperlink>
      <w:r w:rsidR="005E4C14">
        <w:rPr>
          <w:rFonts w:ascii="Arial" w:hAnsi="Arial" w:cs="Arial"/>
          <w:sz w:val="20"/>
          <w:szCs w:val="20"/>
          <w:lang w:val="nl-NL"/>
        </w:rPr>
        <w:t xml:space="preserve"> </w:t>
      </w:r>
      <w:r>
        <w:rPr>
          <w:rFonts w:ascii="Arial" w:hAnsi="Arial" w:cs="Arial"/>
          <w:sz w:val="20"/>
          <w:szCs w:val="20"/>
          <w:lang w:val="nl-NL"/>
        </w:rPr>
        <w:t>staat alle informatie voor de competitie 202</w:t>
      </w:r>
      <w:r w:rsidR="005E4C14">
        <w:rPr>
          <w:rFonts w:ascii="Arial" w:hAnsi="Arial" w:cs="Arial"/>
          <w:sz w:val="20"/>
          <w:szCs w:val="20"/>
          <w:lang w:val="nl-NL"/>
        </w:rPr>
        <w:t>5</w:t>
      </w:r>
      <w:r>
        <w:rPr>
          <w:rFonts w:ascii="Arial" w:hAnsi="Arial" w:cs="Arial"/>
          <w:sz w:val="20"/>
          <w:szCs w:val="20"/>
          <w:lang w:val="nl-NL"/>
        </w:rPr>
        <w:t>-202</w:t>
      </w:r>
      <w:r w:rsidR="005E4C14">
        <w:rPr>
          <w:rFonts w:ascii="Arial" w:hAnsi="Arial" w:cs="Arial"/>
          <w:sz w:val="20"/>
          <w:szCs w:val="20"/>
          <w:lang w:val="nl-NL"/>
        </w:rPr>
        <w:t>6</w:t>
      </w:r>
      <w:r>
        <w:rPr>
          <w:rFonts w:ascii="Arial" w:hAnsi="Arial" w:cs="Arial"/>
          <w:sz w:val="20"/>
          <w:szCs w:val="20"/>
          <w:lang w:val="nl-NL"/>
        </w:rPr>
        <w:t xml:space="preserve">. </w:t>
      </w:r>
    </w:p>
    <w:p w14:paraId="0705000E" w14:textId="2AFF6C48" w:rsidR="00BF0F2D" w:rsidRPr="006902A5" w:rsidRDefault="00BF0F2D" w:rsidP="00BF0F2D">
      <w:pPr>
        <w:rPr>
          <w:rFonts w:ascii="Arial" w:hAnsi="Arial" w:cs="Arial"/>
          <w:b/>
          <w:bCs/>
          <w:sz w:val="20"/>
          <w:szCs w:val="20"/>
          <w:lang w:val="nl-NL"/>
        </w:rPr>
      </w:pPr>
      <w:r w:rsidRPr="006902A5">
        <w:rPr>
          <w:rFonts w:ascii="Arial" w:hAnsi="Arial" w:cs="Arial"/>
          <w:b/>
          <w:bCs/>
          <w:sz w:val="20"/>
          <w:szCs w:val="20"/>
          <w:lang w:val="nl-NL"/>
        </w:rPr>
        <w:t xml:space="preserve">De eerste deadlines </w:t>
      </w:r>
      <w:r w:rsidR="00FC1452">
        <w:rPr>
          <w:rFonts w:ascii="Arial" w:hAnsi="Arial" w:cs="Arial"/>
          <w:b/>
          <w:bCs/>
          <w:sz w:val="20"/>
          <w:szCs w:val="20"/>
          <w:lang w:val="nl-NL"/>
        </w:rPr>
        <w:t>zijn al snel</w:t>
      </w:r>
      <w:r w:rsidRPr="006902A5">
        <w:rPr>
          <w:rFonts w:ascii="Arial" w:hAnsi="Arial" w:cs="Arial"/>
          <w:b/>
          <w:bCs/>
          <w:sz w:val="20"/>
          <w:szCs w:val="20"/>
          <w:lang w:val="nl-NL"/>
        </w:rPr>
        <w:t>:</w:t>
      </w:r>
    </w:p>
    <w:p w14:paraId="10C44C01" w14:textId="25B59DA3" w:rsidR="00FC1452" w:rsidRPr="00FC1452" w:rsidRDefault="00FC1452" w:rsidP="00FC1452">
      <w:pPr>
        <w:rPr>
          <w:rFonts w:ascii="Arial" w:hAnsi="Arial" w:cs="Arial"/>
          <w:sz w:val="20"/>
          <w:szCs w:val="20"/>
          <w:lang w:val="nl-NL"/>
        </w:rPr>
      </w:pPr>
      <w:r w:rsidRPr="00FC1452">
        <w:rPr>
          <w:rFonts w:ascii="Arial" w:hAnsi="Arial" w:cs="Arial"/>
          <w:sz w:val="20"/>
          <w:szCs w:val="20"/>
          <w:lang w:val="nl-NL"/>
        </w:rPr>
        <w:t>1 juni 2025 Deadline doorgeven wensen betreffende de indeling</w:t>
      </w:r>
    </w:p>
    <w:p w14:paraId="22E77828" w14:textId="71B2498B" w:rsidR="00FC1452" w:rsidRPr="00FC1452" w:rsidRDefault="00FC1452" w:rsidP="00FC1452">
      <w:pPr>
        <w:rPr>
          <w:rFonts w:ascii="Arial" w:hAnsi="Arial" w:cs="Arial"/>
          <w:sz w:val="20"/>
          <w:szCs w:val="20"/>
          <w:lang w:val="nl-NL"/>
        </w:rPr>
      </w:pPr>
      <w:r w:rsidRPr="00FC1452">
        <w:rPr>
          <w:rFonts w:ascii="Arial" w:hAnsi="Arial" w:cs="Arial"/>
          <w:sz w:val="20"/>
          <w:szCs w:val="20"/>
          <w:lang w:val="nl-NL"/>
        </w:rPr>
        <w:t>1 juni 2025 Deadline aanmelden nieuwe teams vijfde of zesde klasse</w:t>
      </w:r>
    </w:p>
    <w:p w14:paraId="0D959E00" w14:textId="1FF64ECF" w:rsidR="00FC1452" w:rsidRPr="00FC1452" w:rsidRDefault="00FC1452" w:rsidP="00FC1452">
      <w:pPr>
        <w:rPr>
          <w:rFonts w:ascii="Arial" w:hAnsi="Arial" w:cs="Arial"/>
          <w:sz w:val="20"/>
          <w:szCs w:val="20"/>
          <w:lang w:val="nl-NL"/>
        </w:rPr>
      </w:pPr>
      <w:r w:rsidRPr="00FC1452">
        <w:rPr>
          <w:rFonts w:ascii="Arial" w:hAnsi="Arial" w:cs="Arial"/>
          <w:sz w:val="20"/>
          <w:szCs w:val="20"/>
          <w:lang w:val="nl-NL"/>
        </w:rPr>
        <w:t>1 juni 2025 Als een bestaand team het komende seizoen niet meer meedoet, geef dit dan uiterlijk 1 juni per mail door</w:t>
      </w:r>
    </w:p>
    <w:p w14:paraId="74A555B7" w14:textId="3FDB295C" w:rsidR="00BF0F2D" w:rsidRDefault="00FC1452" w:rsidP="00FC1452">
      <w:pPr>
        <w:rPr>
          <w:rFonts w:ascii="Arial" w:hAnsi="Arial" w:cs="Arial"/>
          <w:sz w:val="20"/>
          <w:szCs w:val="20"/>
          <w:lang w:val="nl-NL"/>
        </w:rPr>
      </w:pPr>
      <w:r w:rsidRPr="00FC1452">
        <w:rPr>
          <w:rFonts w:ascii="Arial" w:hAnsi="Arial" w:cs="Arial"/>
          <w:sz w:val="20"/>
          <w:szCs w:val="20"/>
          <w:lang w:val="nl-NL"/>
        </w:rPr>
        <w:t>1 juli 2025 Voorlopige indeling wordt gepubliceerd</w:t>
      </w:r>
    </w:p>
    <w:p w14:paraId="1B967A66" w14:textId="77777777" w:rsidR="00FC1452" w:rsidRDefault="00FC1452" w:rsidP="00FC1452">
      <w:pPr>
        <w:rPr>
          <w:rFonts w:ascii="Arial" w:hAnsi="Arial" w:cs="Arial"/>
          <w:sz w:val="20"/>
          <w:szCs w:val="20"/>
          <w:lang w:val="nl-NL"/>
        </w:rPr>
      </w:pPr>
    </w:p>
    <w:p w14:paraId="167410FD" w14:textId="159B0463" w:rsidR="00777316" w:rsidRPr="00777316" w:rsidRDefault="00777316" w:rsidP="00777316">
      <w:pPr>
        <w:rPr>
          <w:rFonts w:ascii="Arial" w:hAnsi="Arial" w:cs="Arial"/>
          <w:b/>
          <w:bCs/>
          <w:sz w:val="20"/>
          <w:szCs w:val="20"/>
          <w:lang w:val="nl-NL"/>
        </w:rPr>
      </w:pPr>
      <w:r w:rsidRPr="00777316">
        <w:rPr>
          <w:rFonts w:ascii="Arial" w:hAnsi="Arial" w:cs="Arial"/>
          <w:b/>
          <w:bCs/>
          <w:sz w:val="20"/>
          <w:szCs w:val="20"/>
          <w:lang w:val="nl-NL"/>
        </w:rPr>
        <w:t>Negende ronde Meesterklasse 2025-2026</w:t>
      </w:r>
    </w:p>
    <w:p w14:paraId="374969FE" w14:textId="63884CAC" w:rsidR="00777316" w:rsidRDefault="007D314B" w:rsidP="00FC1452">
      <w:pPr>
        <w:rPr>
          <w:rFonts w:ascii="Arial" w:hAnsi="Arial" w:cs="Arial"/>
          <w:sz w:val="20"/>
          <w:szCs w:val="20"/>
          <w:lang w:val="nl-NL"/>
        </w:rPr>
      </w:pPr>
      <w:r w:rsidRPr="007D314B">
        <w:rPr>
          <w:rFonts w:ascii="Arial" w:hAnsi="Arial" w:cs="Arial"/>
          <w:sz w:val="20"/>
          <w:szCs w:val="20"/>
          <w:lang w:val="nl-NL"/>
        </w:rPr>
        <w:t xml:space="preserve">De negende ronde Meesterklasse zal ook komend seizoen </w:t>
      </w:r>
      <w:r>
        <w:rPr>
          <w:rFonts w:ascii="Arial" w:hAnsi="Arial" w:cs="Arial"/>
          <w:sz w:val="20"/>
          <w:szCs w:val="20"/>
          <w:lang w:val="nl-NL"/>
        </w:rPr>
        <w:t>met</w:t>
      </w:r>
      <w:r w:rsidRPr="007D314B">
        <w:rPr>
          <w:rFonts w:ascii="Arial" w:hAnsi="Arial" w:cs="Arial"/>
          <w:sz w:val="20"/>
          <w:szCs w:val="20"/>
          <w:lang w:val="nl-NL"/>
        </w:rPr>
        <w:t xml:space="preserve"> uit- en thuiswedstrijden </w:t>
      </w:r>
      <w:r>
        <w:rPr>
          <w:rFonts w:ascii="Arial" w:hAnsi="Arial" w:cs="Arial"/>
          <w:sz w:val="20"/>
          <w:szCs w:val="20"/>
          <w:lang w:val="nl-NL"/>
        </w:rPr>
        <w:t>gespeeld worden</w:t>
      </w:r>
      <w:r w:rsidRPr="007D314B">
        <w:rPr>
          <w:rFonts w:ascii="Arial" w:hAnsi="Arial" w:cs="Arial"/>
          <w:sz w:val="20"/>
          <w:szCs w:val="20"/>
          <w:lang w:val="nl-NL"/>
        </w:rPr>
        <w:t>, tenzij voor 1 juli een vereniging zich kandideert voor de organisatie.</w:t>
      </w:r>
    </w:p>
    <w:p w14:paraId="0D68D9B6" w14:textId="77777777" w:rsidR="007D314B" w:rsidRPr="007D314B" w:rsidRDefault="007D314B" w:rsidP="00FC1452">
      <w:pPr>
        <w:rPr>
          <w:rFonts w:ascii="Arial" w:hAnsi="Arial" w:cs="Arial"/>
          <w:sz w:val="20"/>
          <w:szCs w:val="20"/>
          <w:lang w:val="nl-NL"/>
        </w:rPr>
      </w:pPr>
    </w:p>
    <w:p w14:paraId="04307208" w14:textId="77777777" w:rsidR="00217EC0" w:rsidRDefault="00217EC0" w:rsidP="00217EC0">
      <w:pPr>
        <w:rPr>
          <w:rFonts w:ascii="Arial" w:hAnsi="Arial" w:cs="Arial"/>
          <w:b/>
          <w:bCs/>
          <w:sz w:val="20"/>
          <w:szCs w:val="20"/>
          <w:lang w:val="nl-NL"/>
        </w:rPr>
      </w:pPr>
      <w:r>
        <w:rPr>
          <w:rFonts w:ascii="Arial" w:hAnsi="Arial" w:cs="Arial"/>
          <w:b/>
          <w:bCs/>
          <w:sz w:val="20"/>
          <w:szCs w:val="20"/>
          <w:lang w:val="nl-NL"/>
        </w:rPr>
        <w:t>KNSB Bekerfinale</w:t>
      </w:r>
    </w:p>
    <w:p w14:paraId="519350AE" w14:textId="1372D3E6" w:rsidR="00217EC0" w:rsidRDefault="00217EC0" w:rsidP="00217EC0">
      <w:pPr>
        <w:rPr>
          <w:rFonts w:ascii="Arial" w:hAnsi="Arial" w:cs="Arial"/>
          <w:sz w:val="20"/>
          <w:szCs w:val="20"/>
          <w:lang w:val="nl-NL"/>
        </w:rPr>
      </w:pPr>
      <w:r w:rsidRPr="00FD6FA3">
        <w:rPr>
          <w:rFonts w:ascii="Arial" w:hAnsi="Arial" w:cs="Arial"/>
          <w:sz w:val="20"/>
          <w:szCs w:val="20"/>
          <w:lang w:val="nl-NL"/>
        </w:rPr>
        <w:t xml:space="preserve">De Bekerfinale (de vier poulewinnaars) wordt op Hemelvaartsdag </w:t>
      </w:r>
      <w:r>
        <w:rPr>
          <w:rFonts w:ascii="Arial" w:hAnsi="Arial" w:cs="Arial"/>
          <w:sz w:val="20"/>
          <w:szCs w:val="20"/>
          <w:lang w:val="nl-NL"/>
        </w:rPr>
        <w:t>2</w:t>
      </w:r>
      <w:r w:rsidRPr="00FD6FA3">
        <w:rPr>
          <w:rFonts w:ascii="Arial" w:hAnsi="Arial" w:cs="Arial"/>
          <w:sz w:val="20"/>
          <w:szCs w:val="20"/>
          <w:lang w:val="nl-NL"/>
        </w:rPr>
        <w:t>9 mei gespeeld.</w:t>
      </w:r>
    </w:p>
    <w:p w14:paraId="1B8B10C2" w14:textId="4A0FBAB0" w:rsidR="00217EC0" w:rsidRPr="00FD6FA3" w:rsidRDefault="00217EC0" w:rsidP="00217EC0">
      <w:pPr>
        <w:rPr>
          <w:rFonts w:ascii="Arial" w:hAnsi="Arial" w:cs="Arial"/>
          <w:sz w:val="20"/>
          <w:szCs w:val="20"/>
          <w:lang w:val="nl-NL"/>
        </w:rPr>
      </w:pPr>
      <w:r w:rsidRPr="00FD6FA3">
        <w:rPr>
          <w:rFonts w:ascii="Arial" w:hAnsi="Arial" w:cs="Arial"/>
          <w:sz w:val="20"/>
          <w:szCs w:val="20"/>
          <w:lang w:val="nl-NL"/>
        </w:rPr>
        <w:t xml:space="preserve">Gastheer is </w:t>
      </w:r>
      <w:r>
        <w:rPr>
          <w:rFonts w:ascii="Arial" w:hAnsi="Arial" w:cs="Arial"/>
          <w:sz w:val="20"/>
          <w:szCs w:val="20"/>
          <w:lang w:val="nl-NL"/>
        </w:rPr>
        <w:t>D4</w:t>
      </w:r>
    </w:p>
    <w:p w14:paraId="410EAB62" w14:textId="60D26709" w:rsidR="00217EC0" w:rsidRPr="00FD6FA3" w:rsidRDefault="00217EC0" w:rsidP="00217EC0">
      <w:pPr>
        <w:rPr>
          <w:rFonts w:ascii="Arial" w:hAnsi="Arial" w:cs="Arial"/>
          <w:sz w:val="20"/>
          <w:szCs w:val="20"/>
          <w:lang w:val="nl-NL"/>
        </w:rPr>
      </w:pPr>
      <w:r w:rsidRPr="00FD6FA3">
        <w:rPr>
          <w:rFonts w:ascii="Arial" w:hAnsi="Arial" w:cs="Arial"/>
          <w:sz w:val="20"/>
          <w:szCs w:val="20"/>
          <w:lang w:val="nl-NL"/>
        </w:rPr>
        <w:t>Speelzaal:</w:t>
      </w:r>
      <w:r w:rsidR="00A15C4E">
        <w:rPr>
          <w:rFonts w:ascii="Arial" w:hAnsi="Arial" w:cs="Arial"/>
          <w:sz w:val="20"/>
          <w:szCs w:val="20"/>
          <w:lang w:val="nl-NL"/>
        </w:rPr>
        <w:t>Theater De Bussel</w:t>
      </w:r>
    </w:p>
    <w:p w14:paraId="6AD19E53" w14:textId="5D2BAE1D" w:rsidR="00217EC0" w:rsidRPr="00FD6FA3" w:rsidRDefault="00A15C4E" w:rsidP="00A15C4E">
      <w:pPr>
        <w:rPr>
          <w:rFonts w:ascii="Arial" w:hAnsi="Arial" w:cs="Arial"/>
          <w:sz w:val="20"/>
          <w:szCs w:val="20"/>
          <w:lang w:val="nl-NL"/>
        </w:rPr>
      </w:pPr>
      <w:r w:rsidRPr="00A15C4E">
        <w:rPr>
          <w:rFonts w:ascii="Arial" w:hAnsi="Arial" w:cs="Arial"/>
          <w:sz w:val="20"/>
          <w:szCs w:val="20"/>
          <w:lang w:val="nl-NL"/>
        </w:rPr>
        <w:t>Adres: Torenstraat 10, 4901 EJ Oosterhout</w:t>
      </w:r>
    </w:p>
    <w:p w14:paraId="0F783014" w14:textId="77777777" w:rsidR="006D66D2" w:rsidRDefault="006D66D2" w:rsidP="008360A1">
      <w:pPr>
        <w:rPr>
          <w:rFonts w:ascii="Arial" w:hAnsi="Arial" w:cs="Arial"/>
          <w:sz w:val="20"/>
          <w:szCs w:val="20"/>
          <w:lang w:val="nl-NL"/>
        </w:rPr>
      </w:pPr>
    </w:p>
    <w:p w14:paraId="1E9801BF" w14:textId="383CCC58" w:rsidR="008360A1" w:rsidRPr="008360A1" w:rsidRDefault="008360A1" w:rsidP="008360A1">
      <w:pPr>
        <w:rPr>
          <w:rFonts w:ascii="Arial" w:hAnsi="Arial" w:cs="Arial"/>
          <w:sz w:val="20"/>
          <w:szCs w:val="20"/>
          <w:lang w:val="nl-NL"/>
        </w:rPr>
      </w:pPr>
      <w:r w:rsidRPr="008360A1">
        <w:rPr>
          <w:rFonts w:ascii="Arial" w:hAnsi="Arial" w:cs="Arial"/>
          <w:sz w:val="20"/>
          <w:szCs w:val="20"/>
          <w:lang w:val="nl-NL"/>
        </w:rPr>
        <w:t>Poule A SG Max Euwe</w:t>
      </w:r>
    </w:p>
    <w:p w14:paraId="4887BEB3" w14:textId="77777777" w:rsidR="008360A1" w:rsidRPr="008360A1" w:rsidRDefault="008360A1" w:rsidP="008360A1">
      <w:pPr>
        <w:rPr>
          <w:rFonts w:ascii="Arial" w:hAnsi="Arial" w:cs="Arial"/>
          <w:sz w:val="20"/>
          <w:szCs w:val="20"/>
        </w:rPr>
      </w:pPr>
      <w:r w:rsidRPr="008360A1">
        <w:rPr>
          <w:rFonts w:ascii="Arial" w:hAnsi="Arial" w:cs="Arial"/>
          <w:sz w:val="20"/>
          <w:szCs w:val="20"/>
        </w:rPr>
        <w:t>Poule B Paul Keres</w:t>
      </w:r>
    </w:p>
    <w:p w14:paraId="1AABA95A" w14:textId="77777777" w:rsidR="008360A1" w:rsidRPr="008360A1" w:rsidRDefault="008360A1" w:rsidP="008360A1">
      <w:pPr>
        <w:rPr>
          <w:rFonts w:ascii="Arial" w:hAnsi="Arial" w:cs="Arial"/>
          <w:sz w:val="20"/>
          <w:szCs w:val="20"/>
        </w:rPr>
      </w:pPr>
      <w:r w:rsidRPr="008360A1">
        <w:rPr>
          <w:rFonts w:ascii="Arial" w:hAnsi="Arial" w:cs="Arial"/>
          <w:sz w:val="20"/>
          <w:szCs w:val="20"/>
        </w:rPr>
        <w:t>Poule C HWP Haarlem</w:t>
      </w:r>
    </w:p>
    <w:p w14:paraId="7E592106" w14:textId="468CB0BF" w:rsidR="00217EC0" w:rsidRDefault="008360A1" w:rsidP="008360A1">
      <w:pPr>
        <w:rPr>
          <w:rFonts w:ascii="Arial" w:hAnsi="Arial" w:cs="Arial"/>
          <w:sz w:val="20"/>
          <w:szCs w:val="20"/>
        </w:rPr>
      </w:pPr>
      <w:r w:rsidRPr="008360A1">
        <w:rPr>
          <w:rFonts w:ascii="Arial" w:hAnsi="Arial" w:cs="Arial"/>
          <w:sz w:val="20"/>
          <w:szCs w:val="20"/>
        </w:rPr>
        <w:t>Poule D LSG IntelliMagic</w:t>
      </w:r>
    </w:p>
    <w:p w14:paraId="12AEBC73" w14:textId="77777777" w:rsidR="00E1534E" w:rsidRDefault="00E1534E" w:rsidP="008360A1">
      <w:pPr>
        <w:rPr>
          <w:rFonts w:ascii="Arial" w:hAnsi="Arial" w:cs="Arial"/>
          <w:sz w:val="20"/>
          <w:szCs w:val="20"/>
        </w:rPr>
      </w:pPr>
    </w:p>
    <w:p w14:paraId="5A19F3FF" w14:textId="0FA6AEA5" w:rsidR="00E1534E" w:rsidRPr="00E1534E" w:rsidRDefault="00E1534E" w:rsidP="008360A1">
      <w:pPr>
        <w:rPr>
          <w:rFonts w:ascii="Arial" w:hAnsi="Arial" w:cs="Arial"/>
          <w:sz w:val="20"/>
          <w:szCs w:val="20"/>
          <w:lang w:val="nl-NL"/>
        </w:rPr>
      </w:pPr>
      <w:r w:rsidRPr="00E1534E">
        <w:rPr>
          <w:rFonts w:ascii="Arial" w:hAnsi="Arial" w:cs="Arial"/>
          <w:sz w:val="20"/>
          <w:szCs w:val="20"/>
          <w:lang w:val="nl-NL"/>
        </w:rPr>
        <w:t xml:space="preserve">Zie ook </w:t>
      </w:r>
      <w:hyperlink r:id="rId10" w:history="1">
        <w:r w:rsidRPr="0071087E">
          <w:rPr>
            <w:rStyle w:val="Hyperlink"/>
            <w:rFonts w:ascii="Arial" w:hAnsi="Arial" w:cs="Arial"/>
            <w:sz w:val="20"/>
            <w:szCs w:val="20"/>
            <w:lang w:val="nl-NL"/>
          </w:rPr>
          <w:t>https://schaakbond.nl/competitie/bekerfinale/</w:t>
        </w:r>
      </w:hyperlink>
      <w:r>
        <w:rPr>
          <w:rFonts w:ascii="Arial" w:hAnsi="Arial" w:cs="Arial"/>
          <w:sz w:val="20"/>
          <w:szCs w:val="20"/>
          <w:lang w:val="nl-NL"/>
        </w:rPr>
        <w:t xml:space="preserve"> </w:t>
      </w:r>
    </w:p>
    <w:p w14:paraId="6AD18D8E" w14:textId="77777777" w:rsidR="00217EC0" w:rsidRPr="00E1534E" w:rsidRDefault="00217EC0" w:rsidP="00FC1452">
      <w:pPr>
        <w:rPr>
          <w:rFonts w:ascii="Arial" w:hAnsi="Arial" w:cs="Arial"/>
          <w:sz w:val="20"/>
          <w:szCs w:val="20"/>
          <w:lang w:val="nl-NL"/>
        </w:rPr>
      </w:pPr>
    </w:p>
    <w:p w14:paraId="52DC5D8A" w14:textId="0EC69877" w:rsidR="000F0C80" w:rsidRDefault="000F0C80" w:rsidP="000F0C80">
      <w:pPr>
        <w:rPr>
          <w:rFonts w:ascii="Arial" w:hAnsi="Arial" w:cs="Arial"/>
          <w:b/>
          <w:bCs/>
          <w:sz w:val="20"/>
          <w:szCs w:val="20"/>
          <w:lang w:val="nl-NL"/>
        </w:rPr>
      </w:pPr>
      <w:r w:rsidRPr="000F0C80">
        <w:rPr>
          <w:rFonts w:ascii="Arial" w:hAnsi="Arial" w:cs="Arial"/>
          <w:b/>
          <w:bCs/>
          <w:sz w:val="20"/>
          <w:szCs w:val="20"/>
          <w:lang w:val="nl-NL"/>
        </w:rPr>
        <w:t>Uitspraak competitieleider</w:t>
      </w:r>
    </w:p>
    <w:p w14:paraId="1B5684FD" w14:textId="1A87C227" w:rsidR="002902E2" w:rsidRDefault="002902E2" w:rsidP="000F0C80">
      <w:pPr>
        <w:rPr>
          <w:rFonts w:ascii="Arial" w:hAnsi="Arial" w:cs="Arial"/>
          <w:b/>
          <w:bCs/>
          <w:sz w:val="20"/>
          <w:szCs w:val="20"/>
          <w:lang w:val="nl-NL"/>
        </w:rPr>
      </w:pPr>
      <w:r>
        <w:rPr>
          <w:rFonts w:ascii="Arial" w:hAnsi="Arial" w:cs="Arial"/>
          <w:sz w:val="20"/>
          <w:szCs w:val="20"/>
          <w:lang w:val="nl-NL"/>
        </w:rPr>
        <w:t xml:space="preserve">De compettiieleider heeft een beslissing genomen betreffende </w:t>
      </w:r>
      <w:r w:rsidR="00123A27">
        <w:rPr>
          <w:rFonts w:ascii="Arial" w:hAnsi="Arial" w:cs="Arial"/>
          <w:sz w:val="20"/>
          <w:szCs w:val="20"/>
          <w:lang w:val="nl-NL"/>
        </w:rPr>
        <w:t xml:space="preserve">spelers die niet aan de </w:t>
      </w:r>
      <w:r w:rsidR="00596149">
        <w:rPr>
          <w:rFonts w:ascii="Arial" w:hAnsi="Arial" w:cs="Arial"/>
          <w:sz w:val="20"/>
          <w:szCs w:val="20"/>
          <w:lang w:val="nl-NL"/>
        </w:rPr>
        <w:t>opstellingsvereisten hebben voldaan</w:t>
      </w:r>
      <w:r>
        <w:rPr>
          <w:rFonts w:ascii="Arial" w:hAnsi="Arial" w:cs="Arial"/>
          <w:sz w:val="20"/>
          <w:szCs w:val="20"/>
          <w:lang w:val="nl-NL"/>
        </w:rPr>
        <w:t xml:space="preserve"> in de 4</w:t>
      </w:r>
      <w:r w:rsidRPr="003A2DEC">
        <w:rPr>
          <w:rFonts w:ascii="Arial" w:hAnsi="Arial" w:cs="Arial"/>
          <w:sz w:val="20"/>
          <w:szCs w:val="20"/>
          <w:vertAlign w:val="superscript"/>
          <w:lang w:val="nl-NL"/>
        </w:rPr>
        <w:t>e</w:t>
      </w:r>
      <w:r>
        <w:rPr>
          <w:rFonts w:ascii="Arial" w:hAnsi="Arial" w:cs="Arial"/>
          <w:sz w:val="20"/>
          <w:szCs w:val="20"/>
          <w:lang w:val="nl-NL"/>
        </w:rPr>
        <w:t xml:space="preserve"> klasse en hoger. Zie </w:t>
      </w:r>
      <w:hyperlink r:id="rId11" w:history="1">
        <w:r w:rsidR="00106C51" w:rsidRPr="0095754E">
          <w:rPr>
            <w:rStyle w:val="Hyperlink"/>
            <w:rFonts w:ascii="Arial" w:hAnsi="Arial" w:cs="Arial"/>
            <w:sz w:val="20"/>
            <w:szCs w:val="20"/>
            <w:lang w:val="nl-NL"/>
          </w:rPr>
          <w:t>https://schaakbond.nl/uitspraken-mbt-opstellingen-4e-klasse-en-hoger/</w:t>
        </w:r>
      </w:hyperlink>
      <w:r w:rsidR="00106C51">
        <w:rPr>
          <w:rFonts w:ascii="Arial" w:hAnsi="Arial" w:cs="Arial"/>
          <w:sz w:val="20"/>
          <w:szCs w:val="20"/>
          <w:lang w:val="nl-NL"/>
        </w:rPr>
        <w:t xml:space="preserve"> </w:t>
      </w:r>
    </w:p>
    <w:p w14:paraId="548159DE" w14:textId="77777777" w:rsidR="002902E2" w:rsidRDefault="002902E2" w:rsidP="000F0C80">
      <w:pPr>
        <w:rPr>
          <w:rFonts w:ascii="Arial" w:hAnsi="Arial" w:cs="Arial"/>
          <w:b/>
          <w:bCs/>
          <w:sz w:val="20"/>
          <w:szCs w:val="20"/>
          <w:lang w:val="nl-NL"/>
        </w:rPr>
      </w:pPr>
    </w:p>
    <w:p w14:paraId="7B52C9AB" w14:textId="2BD77EC6" w:rsidR="00FC2A70" w:rsidRPr="00E976DF" w:rsidRDefault="00E976DF" w:rsidP="000F0C80">
      <w:pPr>
        <w:rPr>
          <w:rFonts w:ascii="Arial" w:hAnsi="Arial" w:cs="Arial"/>
          <w:sz w:val="20"/>
          <w:szCs w:val="20"/>
          <w:lang w:val="nl-NL"/>
        </w:rPr>
      </w:pPr>
      <w:r>
        <w:rPr>
          <w:rFonts w:ascii="Arial" w:hAnsi="Arial" w:cs="Arial"/>
          <w:sz w:val="20"/>
          <w:szCs w:val="20"/>
          <w:lang w:val="nl-NL"/>
        </w:rPr>
        <w:t xml:space="preserve">De compettiieleider heeft een beslissing genomen betreffende </w:t>
      </w:r>
      <w:r w:rsidR="003A2DEC">
        <w:rPr>
          <w:rFonts w:ascii="Arial" w:hAnsi="Arial" w:cs="Arial"/>
          <w:sz w:val="20"/>
          <w:szCs w:val="20"/>
          <w:lang w:val="nl-NL"/>
        </w:rPr>
        <w:t>te sterke invallers in de 5</w:t>
      </w:r>
      <w:r w:rsidR="003A2DEC" w:rsidRPr="003A2DEC">
        <w:rPr>
          <w:rFonts w:ascii="Arial" w:hAnsi="Arial" w:cs="Arial"/>
          <w:sz w:val="20"/>
          <w:szCs w:val="20"/>
          <w:vertAlign w:val="superscript"/>
          <w:lang w:val="nl-NL"/>
        </w:rPr>
        <w:t>e</w:t>
      </w:r>
      <w:r w:rsidR="003A2DEC">
        <w:rPr>
          <w:rFonts w:ascii="Arial" w:hAnsi="Arial" w:cs="Arial"/>
          <w:sz w:val="20"/>
          <w:szCs w:val="20"/>
          <w:lang w:val="nl-NL"/>
        </w:rPr>
        <w:t xml:space="preserve"> en 6</w:t>
      </w:r>
      <w:r w:rsidR="003A2DEC" w:rsidRPr="003A2DEC">
        <w:rPr>
          <w:rFonts w:ascii="Arial" w:hAnsi="Arial" w:cs="Arial"/>
          <w:sz w:val="20"/>
          <w:szCs w:val="20"/>
          <w:vertAlign w:val="superscript"/>
          <w:lang w:val="nl-NL"/>
        </w:rPr>
        <w:t>e</w:t>
      </w:r>
      <w:r w:rsidR="003A2DEC">
        <w:rPr>
          <w:rFonts w:ascii="Arial" w:hAnsi="Arial" w:cs="Arial"/>
          <w:sz w:val="20"/>
          <w:szCs w:val="20"/>
          <w:lang w:val="nl-NL"/>
        </w:rPr>
        <w:t xml:space="preserve"> klasse</w:t>
      </w:r>
      <w:r w:rsidR="00FC2A70">
        <w:rPr>
          <w:rFonts w:ascii="Arial" w:hAnsi="Arial" w:cs="Arial"/>
          <w:sz w:val="20"/>
          <w:szCs w:val="20"/>
          <w:lang w:val="nl-NL"/>
        </w:rPr>
        <w:t xml:space="preserve">. Zie </w:t>
      </w:r>
      <w:hyperlink r:id="rId12" w:history="1">
        <w:r w:rsidR="00FC2A70" w:rsidRPr="00BD60D2">
          <w:rPr>
            <w:rStyle w:val="Hyperlink"/>
            <w:rFonts w:ascii="Arial" w:hAnsi="Arial" w:cs="Arial"/>
            <w:sz w:val="20"/>
            <w:szCs w:val="20"/>
            <w:lang w:val="nl-NL"/>
          </w:rPr>
          <w:t>https://schaakbond.nl/uitspraak-inzake-niet-voldoen-aan-vereisten-t-a-v-speelsterkte-van-invallers-artikel-13-2/</w:t>
        </w:r>
      </w:hyperlink>
      <w:r w:rsidR="00FC2A70">
        <w:rPr>
          <w:rFonts w:ascii="Arial" w:hAnsi="Arial" w:cs="Arial"/>
          <w:sz w:val="20"/>
          <w:szCs w:val="20"/>
          <w:lang w:val="nl-NL"/>
        </w:rPr>
        <w:t xml:space="preserve"> </w:t>
      </w:r>
    </w:p>
    <w:p w14:paraId="1054A13B" w14:textId="4DC03DFA" w:rsidR="0095421D" w:rsidRDefault="0095421D" w:rsidP="004F6D48">
      <w:pPr>
        <w:rPr>
          <w:rFonts w:ascii="Arial" w:hAnsi="Arial" w:cs="Arial"/>
          <w:sz w:val="20"/>
          <w:szCs w:val="20"/>
          <w:lang w:val="nl-NL"/>
        </w:rPr>
      </w:pPr>
      <w:r>
        <w:rPr>
          <w:rFonts w:ascii="Arial" w:hAnsi="Arial" w:cs="Arial"/>
          <w:sz w:val="20"/>
          <w:szCs w:val="20"/>
          <w:lang w:val="nl-NL"/>
        </w:rPr>
        <w:t xml:space="preserve"> </w:t>
      </w:r>
    </w:p>
    <w:p w14:paraId="7AE3C579" w14:textId="77777777" w:rsidR="00D81F4B" w:rsidRDefault="00D81F4B">
      <w:pPr>
        <w:autoSpaceDE/>
        <w:autoSpaceDN/>
        <w:spacing w:after="200" w:line="276" w:lineRule="auto"/>
        <w:rPr>
          <w:rFonts w:ascii="Arial" w:hAnsi="Arial" w:cs="Arial"/>
          <w:b/>
          <w:bCs/>
          <w:sz w:val="20"/>
          <w:szCs w:val="20"/>
          <w:lang w:val="nl-NL"/>
        </w:rPr>
      </w:pPr>
      <w:r>
        <w:rPr>
          <w:rFonts w:ascii="Arial" w:hAnsi="Arial" w:cs="Arial"/>
          <w:b/>
          <w:bCs/>
          <w:sz w:val="20"/>
          <w:szCs w:val="20"/>
          <w:lang w:val="nl-NL"/>
        </w:rPr>
        <w:br w:type="page"/>
      </w:r>
    </w:p>
    <w:p w14:paraId="0A216290" w14:textId="2617D219" w:rsidR="0095421D" w:rsidRPr="000C3033" w:rsidRDefault="004C0C9E" w:rsidP="004F6D48">
      <w:pPr>
        <w:rPr>
          <w:rFonts w:ascii="Arial" w:hAnsi="Arial" w:cs="Arial"/>
          <w:b/>
          <w:bCs/>
          <w:sz w:val="20"/>
          <w:szCs w:val="20"/>
          <w:lang w:val="nl-NL"/>
        </w:rPr>
      </w:pPr>
      <w:r w:rsidRPr="000C3033">
        <w:rPr>
          <w:rFonts w:ascii="Arial" w:hAnsi="Arial" w:cs="Arial"/>
          <w:b/>
          <w:bCs/>
          <w:sz w:val="20"/>
          <w:szCs w:val="20"/>
          <w:lang w:val="nl-NL"/>
        </w:rPr>
        <w:lastRenderedPageBreak/>
        <w:t>Promotie en degradatie</w:t>
      </w:r>
    </w:p>
    <w:p w14:paraId="628FB0DE" w14:textId="77777777" w:rsidR="00FD0579" w:rsidRPr="003522C2" w:rsidRDefault="00FD0579" w:rsidP="00FD0579">
      <w:pPr>
        <w:rPr>
          <w:rFonts w:ascii="Arial" w:hAnsi="Arial" w:cs="Arial"/>
          <w:i/>
          <w:iCs/>
          <w:sz w:val="20"/>
          <w:szCs w:val="20"/>
          <w:lang w:val="nl-NL"/>
        </w:rPr>
      </w:pPr>
      <w:r w:rsidRPr="003522C2">
        <w:rPr>
          <w:rFonts w:ascii="Arial" w:hAnsi="Arial" w:cs="Arial"/>
          <w:i/>
          <w:iCs/>
          <w:sz w:val="20"/>
          <w:szCs w:val="20"/>
          <w:lang w:val="nl-NL"/>
        </w:rPr>
        <w:t>De volgende lijst is onder voorbehoud, de competitieleider moet nog een controle uitvoeren dat de opgestelde spelers hebben voldaan aan het reglement.</w:t>
      </w:r>
    </w:p>
    <w:p w14:paraId="3D81330E" w14:textId="77777777" w:rsidR="00FD0579" w:rsidRDefault="00FD0579" w:rsidP="00FD0579">
      <w:pPr>
        <w:rPr>
          <w:rFonts w:ascii="Arial" w:hAnsi="Arial" w:cs="Arial"/>
          <w:sz w:val="20"/>
          <w:szCs w:val="20"/>
          <w:lang w:val="nl-NL"/>
        </w:rPr>
      </w:pPr>
    </w:p>
    <w:p w14:paraId="05119015"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Meesterklasse Kampioen: Charlois Europoort 1; degradanten: HWP Sas van Gent 1 en Zukertort Amstelveen 1</w:t>
      </w:r>
    </w:p>
    <w:p w14:paraId="0DD13A7E"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1A Kampioen: HWP Haarlem 1; degradanten: De Waagtoren 1 en Assen 1</w:t>
      </w:r>
    </w:p>
    <w:p w14:paraId="2EBDA47A"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1B Kampioen: HMC Den Bosch 1; degradanten: Spijkenisse 1 en UVS 1</w:t>
      </w:r>
    </w:p>
    <w:p w14:paraId="3C5BB8B5"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2A Kampioen: Philidor 1847 1; degradanten: Schaakwoude 1 en Zevenaar 1</w:t>
      </w:r>
    </w:p>
    <w:p w14:paraId="25C9D02C"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2B Kampioen: Purmerend 1 gepromoveerd: Amsterdam Berserkers 1; degradanten: Rijswijk 1 en Laurierboom-Gambiet 1</w:t>
      </w:r>
    </w:p>
    <w:p w14:paraId="4A43E859"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2C Kampioen: Veenendaal 1; degradanten: Arnhemse Schaakacademie 1 en RSR Ivoren Toren 1</w:t>
      </w:r>
    </w:p>
    <w:p w14:paraId="7E63CC1E" w14:textId="77777777" w:rsidR="007816D4" w:rsidRPr="007816D4" w:rsidRDefault="007816D4" w:rsidP="007816D4">
      <w:pPr>
        <w:rPr>
          <w:rFonts w:ascii="Arial" w:hAnsi="Arial" w:cs="Arial"/>
          <w:sz w:val="20"/>
          <w:szCs w:val="20"/>
          <w:lang w:val="nl-NL"/>
        </w:rPr>
      </w:pPr>
      <w:r w:rsidRPr="007816D4">
        <w:rPr>
          <w:rFonts w:ascii="Arial" w:hAnsi="Arial" w:cs="Arial"/>
          <w:sz w:val="20"/>
          <w:szCs w:val="20"/>
          <w:lang w:val="nl-NL"/>
        </w:rPr>
        <w:t>Klasse 3A Kampioen: Spassky's 1; degradanten: Lonneker 1 en ENO 1</w:t>
      </w:r>
    </w:p>
    <w:p w14:paraId="559A8A04" w14:textId="77777777" w:rsidR="007816D4" w:rsidRPr="007816D4" w:rsidRDefault="007816D4" w:rsidP="007816D4">
      <w:pPr>
        <w:rPr>
          <w:rFonts w:ascii="Arial" w:hAnsi="Arial" w:cs="Arial"/>
          <w:sz w:val="20"/>
          <w:szCs w:val="20"/>
          <w:lang w:val="nl-NL"/>
        </w:rPr>
      </w:pPr>
      <w:r w:rsidRPr="007816D4">
        <w:rPr>
          <w:rFonts w:ascii="Arial" w:hAnsi="Arial" w:cs="Arial"/>
          <w:sz w:val="20"/>
          <w:szCs w:val="20"/>
          <w:lang w:val="nl-NL"/>
        </w:rPr>
        <w:t>Klasse 3B Kampioen: En Passant 1; degradanten: Oud Zuylen Utrecht 1 en ZSG 1</w:t>
      </w:r>
    </w:p>
    <w:p w14:paraId="24ADA3AE" w14:textId="77777777" w:rsidR="007816D4" w:rsidRPr="007816D4" w:rsidRDefault="007816D4" w:rsidP="007816D4">
      <w:pPr>
        <w:rPr>
          <w:rFonts w:ascii="Arial" w:hAnsi="Arial" w:cs="Arial"/>
          <w:sz w:val="20"/>
          <w:szCs w:val="20"/>
          <w:lang w:val="nl-NL"/>
        </w:rPr>
      </w:pPr>
      <w:r w:rsidRPr="007816D4">
        <w:rPr>
          <w:rFonts w:ascii="Arial" w:hAnsi="Arial" w:cs="Arial"/>
          <w:sz w:val="20"/>
          <w:szCs w:val="20"/>
          <w:lang w:val="nl-NL"/>
        </w:rPr>
        <w:t>Klasse 3C Kampioen: VAS 2; degradanten: De Wijker Toren 2 en Kennemer Combinatie 3</w:t>
      </w:r>
    </w:p>
    <w:p w14:paraId="346D1717" w14:textId="77777777" w:rsidR="007816D4" w:rsidRPr="007816D4" w:rsidRDefault="007816D4" w:rsidP="007816D4">
      <w:pPr>
        <w:rPr>
          <w:rFonts w:ascii="Arial" w:hAnsi="Arial" w:cs="Arial"/>
          <w:sz w:val="20"/>
          <w:szCs w:val="20"/>
          <w:lang w:val="nl-NL"/>
        </w:rPr>
      </w:pPr>
      <w:r w:rsidRPr="007816D4">
        <w:rPr>
          <w:rFonts w:ascii="Arial" w:hAnsi="Arial" w:cs="Arial"/>
          <w:sz w:val="20"/>
          <w:szCs w:val="20"/>
          <w:lang w:val="nl-NL"/>
        </w:rPr>
        <w:t>Klasse 3D Kampioen: Kennemer Combinatie 2; degradant: Erasmus 1</w:t>
      </w:r>
    </w:p>
    <w:p w14:paraId="581B8EC4" w14:textId="77777777" w:rsidR="007816D4" w:rsidRPr="007816D4" w:rsidRDefault="007816D4" w:rsidP="007816D4">
      <w:pPr>
        <w:rPr>
          <w:rFonts w:ascii="Arial" w:hAnsi="Arial" w:cs="Arial"/>
          <w:sz w:val="20"/>
          <w:szCs w:val="20"/>
          <w:lang w:val="nl-NL"/>
        </w:rPr>
      </w:pPr>
      <w:r w:rsidRPr="007816D4">
        <w:rPr>
          <w:rFonts w:ascii="Arial" w:hAnsi="Arial" w:cs="Arial"/>
          <w:sz w:val="20"/>
          <w:szCs w:val="20"/>
          <w:lang w:val="nl-NL"/>
        </w:rPr>
        <w:t>Klasse 3E Kampioen: De Stukkenjagers 2; degradanten: HWP Sas van Gent 3 en Waalwijk 1</w:t>
      </w:r>
    </w:p>
    <w:p w14:paraId="74448C53" w14:textId="77777777" w:rsidR="007816D4" w:rsidRDefault="007816D4" w:rsidP="007816D4">
      <w:pPr>
        <w:rPr>
          <w:rFonts w:ascii="Arial" w:hAnsi="Arial" w:cs="Arial"/>
          <w:sz w:val="20"/>
          <w:szCs w:val="20"/>
          <w:lang w:val="nl-NL"/>
        </w:rPr>
      </w:pPr>
      <w:r w:rsidRPr="007816D4">
        <w:rPr>
          <w:rFonts w:ascii="Arial" w:hAnsi="Arial" w:cs="Arial"/>
          <w:sz w:val="20"/>
          <w:szCs w:val="20"/>
          <w:lang w:val="nl-NL"/>
        </w:rPr>
        <w:t>Klasse 3F Kampioen: WLC 1; degradant: OSV 1</w:t>
      </w:r>
    </w:p>
    <w:p w14:paraId="600930C0" w14:textId="708332E6" w:rsidR="00F92E7C" w:rsidRPr="00F92E7C" w:rsidRDefault="00F92E7C" w:rsidP="007816D4">
      <w:pPr>
        <w:rPr>
          <w:rFonts w:ascii="Arial" w:hAnsi="Arial" w:cs="Arial"/>
          <w:sz w:val="20"/>
          <w:szCs w:val="20"/>
          <w:lang w:val="nl-NL"/>
        </w:rPr>
      </w:pPr>
      <w:r w:rsidRPr="00F92E7C">
        <w:rPr>
          <w:rFonts w:ascii="Arial" w:hAnsi="Arial" w:cs="Arial"/>
          <w:sz w:val="20"/>
          <w:szCs w:val="20"/>
          <w:lang w:val="nl-NL"/>
        </w:rPr>
        <w:t>Klasse 4A Kampioen: Philidor 1847 2; degradanten: Schaakwoude 2 en Groninger Combinatie 5</w:t>
      </w:r>
    </w:p>
    <w:p w14:paraId="5BA00F10"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4B Kampioen: SG Max Euwe 3; degradant: Hardenberg 2</w:t>
      </w:r>
    </w:p>
    <w:p w14:paraId="266EC66F"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4C Kampioen: Paul Keres 4; degradant: PSV DoDO 2</w:t>
      </w:r>
    </w:p>
    <w:p w14:paraId="02BF603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4D Kampioen: HWP Haarlem 3; degradant: Heerhugowaard 1</w:t>
      </w:r>
    </w:p>
    <w:p w14:paraId="02DA5022"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4E Kampioen: HWP Haarlem 2; degradanten: AAS 1 en Krimpen aan den IJssel 3</w:t>
      </w:r>
    </w:p>
    <w:p w14:paraId="64AB7A5C" w14:textId="77777777" w:rsidR="008132E5" w:rsidRPr="008132E5" w:rsidRDefault="008132E5" w:rsidP="008132E5">
      <w:pPr>
        <w:autoSpaceDE/>
        <w:autoSpaceDN/>
        <w:rPr>
          <w:rFonts w:ascii="Arial" w:hAnsi="Arial" w:cs="Arial"/>
          <w:noProof w:val="0"/>
          <w:sz w:val="20"/>
          <w:szCs w:val="20"/>
          <w:lang w:val="nl-NL" w:eastAsia="nl-NL"/>
        </w:rPr>
      </w:pPr>
      <w:r w:rsidRPr="008132E5">
        <w:rPr>
          <w:rFonts w:ascii="Arial" w:hAnsi="Arial" w:cs="Arial"/>
          <w:noProof w:val="0"/>
          <w:sz w:val="20"/>
          <w:szCs w:val="20"/>
          <w:lang w:val="nl-NL" w:eastAsia="nl-NL"/>
        </w:rPr>
        <w:t>Klasse 4F Kampioen: DD 2; degradanten: LSG 4 en Fianchetto 1</w:t>
      </w:r>
    </w:p>
    <w:p w14:paraId="30D38A7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4G Kampioen: ASV 4; degradant: De Rode Loper 1</w:t>
      </w:r>
    </w:p>
    <w:p w14:paraId="3E734738"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4H Kampioen: Goes 1; degradanten: Shah Mata 1 en Sliedrecht 3</w:t>
      </w:r>
    </w:p>
    <w:p w14:paraId="6780171E"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4I Kampioen: Kempen Combinatie 1; degradant: SVO Oisterwijk 1</w:t>
      </w:r>
    </w:p>
    <w:p w14:paraId="3803C9B1"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4J Kampioen: Het Kasteel Wijchen 1; degradant: PION/Mook combinatie 2</w:t>
      </w:r>
    </w:p>
    <w:p w14:paraId="045D6572"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5A Kampioen: Schaak Combinatie Leeuwarden 1; degradant: Groninger Combinatie 6</w:t>
      </w:r>
    </w:p>
    <w:p w14:paraId="0E09673C"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5B Kampioen: Almelo 2; degradant: Drienerlo 1</w:t>
      </w:r>
    </w:p>
    <w:p w14:paraId="19CA31B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5C Kampioen: Doetinchem 1; degradant: UVS 3</w:t>
      </w:r>
    </w:p>
    <w:p w14:paraId="7CE1961C"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5D Kampioen: Paul Keres 6; degradant: ASV 7</w:t>
      </w:r>
    </w:p>
    <w:p w14:paraId="7548BA90"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5E Kampioen: DBC 1; degradant: En Passant 2</w:t>
      </w:r>
    </w:p>
    <w:p w14:paraId="022A130A"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5F Kampioen: Zuidoost United 1; degradant: Magnus Leidsche Rijn 2</w:t>
      </w:r>
    </w:p>
    <w:p w14:paraId="2329095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5G Kampioen: Boven IJ / de Volewijckers 1; degradant: De Waagtoren 4</w:t>
      </w:r>
    </w:p>
    <w:p w14:paraId="785792D0"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5H Kampioen: Amsterdam West 2; degradant: Muider Schaakkring 1</w:t>
      </w:r>
    </w:p>
    <w:p w14:paraId="52A8285A"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5I Kampioen: DD 3; degradant: Combiteam KL 2</w:t>
      </w:r>
    </w:p>
    <w:p w14:paraId="1820E907"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5J Kampioen: Woerden 2; degradant: CSV 2</w:t>
      </w:r>
    </w:p>
    <w:p w14:paraId="41986D56"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5K Kampioen: ZSC 1; degradant: Bergen op Zoom 2</w:t>
      </w:r>
    </w:p>
    <w:p w14:paraId="0FA75423"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5L Kampioen: De Drie Torens 2; degradant: De Stukkenjagers 6</w:t>
      </w:r>
    </w:p>
    <w:p w14:paraId="215378AA"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5M Kampioen: Zuid Limburg 5; degradant: Eindhoven 4</w:t>
      </w:r>
    </w:p>
    <w:p w14:paraId="1A48E335"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6A Kampioen: Philidor 1847 3</w:t>
      </w:r>
    </w:p>
    <w:p w14:paraId="79412CBC"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6B Kampioen: Zutphen 1</w:t>
      </w:r>
    </w:p>
    <w:p w14:paraId="545E293F"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6C Kampioen: Veenendaal 3</w:t>
      </w:r>
    </w:p>
    <w:p w14:paraId="3B6146F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6D Kampioen: BSG 3</w:t>
      </w:r>
    </w:p>
    <w:p w14:paraId="1DEBDC27"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6E Kampioen: VAS 7</w:t>
      </w:r>
    </w:p>
    <w:p w14:paraId="7C69920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6F Kampioen: Aartswoud 2</w:t>
      </w:r>
    </w:p>
    <w:p w14:paraId="79139916"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6G Kampioen: Philidor Leiden 5</w:t>
      </w:r>
    </w:p>
    <w:p w14:paraId="7FE4E816"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6H Kampioen: Rijswijk 2</w:t>
      </w:r>
    </w:p>
    <w:p w14:paraId="0BA8810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6I Kampioen: DSC Delft 5</w:t>
      </w:r>
    </w:p>
    <w:p w14:paraId="5A6A3504"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6J Kampioen: Veenendaal 2</w:t>
      </w:r>
    </w:p>
    <w:p w14:paraId="3780CDFE"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6K Kampioen: Dordrecht 2</w:t>
      </w:r>
    </w:p>
    <w:p w14:paraId="636B668F"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6L Kampioen: De Pion 2</w:t>
      </w:r>
    </w:p>
    <w:p w14:paraId="2A4A5B42"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6M Kampioen: De Kentering 1</w:t>
      </w:r>
    </w:p>
    <w:p w14:paraId="019BCE9E" w14:textId="77777777" w:rsidR="00F92E7C" w:rsidRPr="00F92E7C" w:rsidRDefault="00F92E7C" w:rsidP="00F92E7C">
      <w:pPr>
        <w:rPr>
          <w:rFonts w:ascii="Arial" w:hAnsi="Arial" w:cs="Arial"/>
          <w:sz w:val="20"/>
          <w:szCs w:val="20"/>
          <w:lang w:val="nl-NL"/>
        </w:rPr>
      </w:pPr>
      <w:r w:rsidRPr="00F92E7C">
        <w:rPr>
          <w:rFonts w:ascii="Arial" w:hAnsi="Arial" w:cs="Arial"/>
          <w:sz w:val="20"/>
          <w:szCs w:val="20"/>
          <w:lang w:val="nl-NL"/>
        </w:rPr>
        <w:t>Klasse 6N Kampioen: OSV 2</w:t>
      </w:r>
    </w:p>
    <w:p w14:paraId="4C9FD1FE" w14:textId="51523C7E" w:rsidR="00FD0579" w:rsidRDefault="00F92E7C" w:rsidP="00F92E7C">
      <w:pPr>
        <w:rPr>
          <w:rFonts w:ascii="Arial" w:hAnsi="Arial" w:cs="Arial"/>
          <w:sz w:val="20"/>
          <w:szCs w:val="20"/>
          <w:lang w:val="nl-NL"/>
        </w:rPr>
      </w:pPr>
      <w:r w:rsidRPr="00F92E7C">
        <w:rPr>
          <w:rFonts w:ascii="Arial" w:hAnsi="Arial" w:cs="Arial"/>
          <w:sz w:val="20"/>
          <w:szCs w:val="20"/>
          <w:lang w:val="nl-NL"/>
        </w:rPr>
        <w:t>Klasse 6O Kampioen: Dubbelschaak '97 2</w:t>
      </w:r>
    </w:p>
    <w:p w14:paraId="735DE3BA" w14:textId="26CEB202" w:rsidR="00CC4843" w:rsidRPr="00CC4843" w:rsidRDefault="00CC4843" w:rsidP="00590C66">
      <w:pPr>
        <w:rPr>
          <w:rFonts w:ascii="Arial" w:hAnsi="Arial" w:cs="Arial"/>
          <w:sz w:val="20"/>
          <w:szCs w:val="20"/>
          <w:lang w:val="nl-NL"/>
        </w:rPr>
      </w:pPr>
    </w:p>
    <w:p w14:paraId="51DFA6DF" w14:textId="77777777" w:rsidR="00CC4843" w:rsidRDefault="00CC4843" w:rsidP="00E336F5">
      <w:pPr>
        <w:rPr>
          <w:rFonts w:ascii="Arial" w:hAnsi="Arial" w:cs="Arial"/>
          <w:sz w:val="20"/>
          <w:szCs w:val="20"/>
          <w:lang w:val="nl-NL"/>
        </w:rPr>
      </w:pPr>
    </w:p>
    <w:p w14:paraId="72EEE8C4" w14:textId="77777777" w:rsidR="00D81F4B" w:rsidRDefault="00D81F4B">
      <w:pPr>
        <w:autoSpaceDE/>
        <w:autoSpaceDN/>
        <w:spacing w:after="200" w:line="276" w:lineRule="auto"/>
        <w:rPr>
          <w:rFonts w:ascii="Arial" w:hAnsi="Arial" w:cs="Arial"/>
          <w:b/>
          <w:bCs/>
          <w:sz w:val="20"/>
          <w:szCs w:val="20"/>
          <w:lang w:val="nl-NL"/>
        </w:rPr>
      </w:pPr>
      <w:r>
        <w:rPr>
          <w:rFonts w:ascii="Arial" w:hAnsi="Arial" w:cs="Arial"/>
          <w:b/>
          <w:bCs/>
          <w:sz w:val="20"/>
          <w:szCs w:val="20"/>
          <w:lang w:val="nl-NL"/>
        </w:rPr>
        <w:br w:type="page"/>
      </w:r>
    </w:p>
    <w:p w14:paraId="630FCA1C" w14:textId="76714848" w:rsidR="00AF5BBA" w:rsidRPr="00AF5BBA" w:rsidRDefault="00AF5BBA" w:rsidP="00AF5BBA">
      <w:pPr>
        <w:rPr>
          <w:rFonts w:ascii="Arial" w:hAnsi="Arial" w:cs="Arial"/>
          <w:b/>
          <w:bCs/>
          <w:sz w:val="20"/>
          <w:szCs w:val="20"/>
          <w:lang w:val="nl-NL"/>
        </w:rPr>
      </w:pPr>
      <w:r w:rsidRPr="00AF5BBA">
        <w:rPr>
          <w:rFonts w:ascii="Arial" w:hAnsi="Arial" w:cs="Arial"/>
          <w:b/>
          <w:bCs/>
          <w:sz w:val="20"/>
          <w:szCs w:val="20"/>
          <w:lang w:val="nl-NL"/>
        </w:rPr>
        <w:lastRenderedPageBreak/>
        <w:t>Behaalde titelresultaten</w:t>
      </w:r>
      <w:r w:rsidR="00085AA3">
        <w:rPr>
          <w:rFonts w:ascii="Arial" w:hAnsi="Arial" w:cs="Arial"/>
          <w:b/>
          <w:bCs/>
          <w:sz w:val="20"/>
          <w:szCs w:val="20"/>
          <w:lang w:val="nl-NL"/>
        </w:rPr>
        <w:t xml:space="preserve"> </w:t>
      </w:r>
      <w:r w:rsidR="00085AA3" w:rsidRPr="00085AA3">
        <w:rPr>
          <w:rFonts w:ascii="Arial" w:hAnsi="Arial" w:cs="Arial"/>
          <w:b/>
          <w:bCs/>
          <w:i/>
          <w:iCs/>
          <w:sz w:val="20"/>
          <w:szCs w:val="20"/>
          <w:lang w:val="nl-NL"/>
        </w:rPr>
        <w:t>(dit zijn de kandidaten)</w:t>
      </w:r>
    </w:p>
    <w:tbl>
      <w:tblPr>
        <w:tblW w:w="5283" w:type="dxa"/>
        <w:tblInd w:w="70" w:type="dxa"/>
        <w:tblCellMar>
          <w:left w:w="70" w:type="dxa"/>
          <w:right w:w="70" w:type="dxa"/>
        </w:tblCellMar>
        <w:tblLook w:val="04A0" w:firstRow="1" w:lastRow="0" w:firstColumn="1" w:lastColumn="0" w:noHBand="0" w:noVBand="1"/>
      </w:tblPr>
      <w:tblGrid>
        <w:gridCol w:w="4620"/>
        <w:gridCol w:w="663"/>
      </w:tblGrid>
      <w:tr w:rsidR="00C61E0D" w:rsidRPr="00C61E0D" w14:paraId="7BC55D76" w14:textId="77777777" w:rsidTr="004F5979">
        <w:trPr>
          <w:trHeight w:val="300"/>
        </w:trPr>
        <w:tc>
          <w:tcPr>
            <w:tcW w:w="4620" w:type="dxa"/>
            <w:tcBorders>
              <w:top w:val="nil"/>
              <w:left w:val="nil"/>
              <w:bottom w:val="nil"/>
              <w:right w:val="nil"/>
            </w:tcBorders>
            <w:shd w:val="clear" w:color="auto" w:fill="auto"/>
            <w:noWrap/>
            <w:vAlign w:val="bottom"/>
            <w:hideMark/>
          </w:tcPr>
          <w:p w14:paraId="5A4959BB" w14:textId="77777777" w:rsidR="00C61E0D" w:rsidRPr="00C61E0D" w:rsidRDefault="00C61E0D" w:rsidP="00C61E0D">
            <w:pPr>
              <w:autoSpaceDE/>
              <w:autoSpaceDN/>
              <w:rPr>
                <w:rFonts w:ascii="Calibri" w:hAnsi="Calibri" w:cs="Calibri"/>
                <w:b/>
                <w:bCs/>
                <w:noProof w:val="0"/>
                <w:color w:val="000000"/>
                <w:sz w:val="22"/>
                <w:szCs w:val="22"/>
                <w:lang w:val="nl-NL" w:eastAsia="nl-NL"/>
              </w:rPr>
            </w:pPr>
            <w:r w:rsidRPr="00C61E0D">
              <w:rPr>
                <w:rFonts w:ascii="Calibri" w:hAnsi="Calibri" w:cs="Calibri"/>
                <w:b/>
                <w:bCs/>
                <w:noProof w:val="0"/>
                <w:color w:val="000000"/>
                <w:sz w:val="22"/>
                <w:szCs w:val="22"/>
                <w:lang w:val="nl-NL" w:eastAsia="nl-NL"/>
              </w:rPr>
              <w:t>Meesterklasse</w:t>
            </w:r>
          </w:p>
        </w:tc>
        <w:tc>
          <w:tcPr>
            <w:tcW w:w="663" w:type="dxa"/>
            <w:tcBorders>
              <w:top w:val="nil"/>
              <w:left w:val="nil"/>
              <w:bottom w:val="nil"/>
              <w:right w:val="nil"/>
            </w:tcBorders>
            <w:shd w:val="clear" w:color="auto" w:fill="auto"/>
            <w:noWrap/>
            <w:vAlign w:val="bottom"/>
            <w:hideMark/>
          </w:tcPr>
          <w:p w14:paraId="4B04372C" w14:textId="77777777" w:rsidR="00C61E0D" w:rsidRPr="00C61E0D" w:rsidRDefault="00C61E0D" w:rsidP="00C61E0D">
            <w:pPr>
              <w:autoSpaceDE/>
              <w:autoSpaceDN/>
              <w:rPr>
                <w:rFonts w:ascii="Calibri" w:hAnsi="Calibri" w:cs="Calibri"/>
                <w:b/>
                <w:bCs/>
                <w:noProof w:val="0"/>
                <w:color w:val="000000"/>
                <w:sz w:val="22"/>
                <w:szCs w:val="22"/>
                <w:lang w:val="nl-NL" w:eastAsia="nl-NL"/>
              </w:rPr>
            </w:pPr>
          </w:p>
        </w:tc>
      </w:tr>
      <w:tr w:rsidR="00C61E0D" w:rsidRPr="00C61E0D" w14:paraId="6FDCDA06" w14:textId="77777777" w:rsidTr="004F5979">
        <w:trPr>
          <w:trHeight w:val="300"/>
        </w:trPr>
        <w:tc>
          <w:tcPr>
            <w:tcW w:w="4620" w:type="dxa"/>
            <w:tcBorders>
              <w:top w:val="nil"/>
              <w:left w:val="nil"/>
              <w:bottom w:val="nil"/>
              <w:right w:val="nil"/>
            </w:tcBorders>
            <w:shd w:val="clear" w:color="auto" w:fill="auto"/>
            <w:noWrap/>
            <w:vAlign w:val="bottom"/>
            <w:hideMark/>
          </w:tcPr>
          <w:p w14:paraId="5D9F66D6" w14:textId="77777777" w:rsidR="00C61E0D" w:rsidRPr="00C61E0D" w:rsidRDefault="00C61E0D" w:rsidP="00C61E0D">
            <w:pPr>
              <w:autoSpaceDE/>
              <w:autoSpaceDN/>
              <w:rPr>
                <w:rFonts w:ascii="Arial" w:hAnsi="Arial" w:cs="Arial"/>
                <w:b/>
                <w:bCs/>
                <w:noProof w:val="0"/>
                <w:sz w:val="20"/>
                <w:szCs w:val="20"/>
                <w:lang w:val="nl-NL" w:eastAsia="nl-NL"/>
              </w:rPr>
            </w:pPr>
            <w:r w:rsidRPr="00C61E0D">
              <w:rPr>
                <w:rFonts w:ascii="Arial" w:hAnsi="Arial" w:cs="Arial"/>
                <w:b/>
                <w:bCs/>
                <w:noProof w:val="0"/>
                <w:sz w:val="20"/>
                <w:szCs w:val="20"/>
                <w:lang w:val="nl-NL" w:eastAsia="nl-NL"/>
              </w:rPr>
              <w:t>Naam</w:t>
            </w:r>
          </w:p>
        </w:tc>
        <w:tc>
          <w:tcPr>
            <w:tcW w:w="663" w:type="dxa"/>
            <w:tcBorders>
              <w:top w:val="nil"/>
              <w:left w:val="nil"/>
              <w:bottom w:val="nil"/>
              <w:right w:val="nil"/>
            </w:tcBorders>
            <w:shd w:val="clear" w:color="auto" w:fill="auto"/>
            <w:noWrap/>
            <w:vAlign w:val="bottom"/>
            <w:hideMark/>
          </w:tcPr>
          <w:p w14:paraId="4738FA08" w14:textId="77777777" w:rsidR="00C61E0D" w:rsidRPr="00C61E0D" w:rsidRDefault="00C61E0D" w:rsidP="00C61E0D">
            <w:pPr>
              <w:autoSpaceDE/>
              <w:autoSpaceDN/>
              <w:rPr>
                <w:rFonts w:ascii="Arial" w:hAnsi="Arial" w:cs="Arial"/>
                <w:b/>
                <w:bCs/>
                <w:noProof w:val="0"/>
                <w:sz w:val="20"/>
                <w:szCs w:val="20"/>
                <w:lang w:val="nl-NL" w:eastAsia="nl-NL"/>
              </w:rPr>
            </w:pPr>
            <w:r w:rsidRPr="00C61E0D">
              <w:rPr>
                <w:rFonts w:ascii="Arial" w:hAnsi="Arial" w:cs="Arial"/>
                <w:b/>
                <w:bCs/>
                <w:noProof w:val="0"/>
                <w:sz w:val="20"/>
                <w:szCs w:val="20"/>
                <w:lang w:val="nl-NL" w:eastAsia="nl-NL"/>
              </w:rPr>
              <w:t>Norm</w:t>
            </w:r>
          </w:p>
        </w:tc>
      </w:tr>
      <w:tr w:rsidR="00C61E0D" w:rsidRPr="00C61E0D" w14:paraId="2CF57D63" w14:textId="77777777" w:rsidTr="004F5979">
        <w:trPr>
          <w:trHeight w:val="300"/>
        </w:trPr>
        <w:tc>
          <w:tcPr>
            <w:tcW w:w="4620" w:type="dxa"/>
            <w:tcBorders>
              <w:top w:val="nil"/>
              <w:left w:val="nil"/>
              <w:bottom w:val="nil"/>
              <w:right w:val="nil"/>
            </w:tcBorders>
            <w:shd w:val="clear" w:color="auto" w:fill="auto"/>
            <w:noWrap/>
            <w:vAlign w:val="bottom"/>
            <w:hideMark/>
          </w:tcPr>
          <w:p w14:paraId="756E2EDD" w14:textId="52384728"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Strating, S. (Sybolt) (</w:t>
            </w:r>
            <w:r w:rsidR="006C423C" w:rsidRPr="006C423C">
              <w:rPr>
                <w:rFonts w:ascii="Calibri" w:hAnsi="Calibri" w:cs="Calibri"/>
                <w:noProof w:val="0"/>
                <w:color w:val="000000"/>
                <w:sz w:val="22"/>
                <w:szCs w:val="22"/>
                <w:lang w:val="nl-NL" w:eastAsia="nl-NL"/>
              </w:rPr>
              <w:t>Zukertort Amstelveen 1</w:t>
            </w:r>
            <w:r w:rsidRPr="00C61E0D">
              <w:rPr>
                <w:rFonts w:ascii="Calibri" w:hAnsi="Calibri" w:cs="Calibri"/>
                <w:noProof w:val="0"/>
                <w:color w:val="000000"/>
                <w:sz w:val="22"/>
                <w:szCs w:val="22"/>
                <w:lang w:val="nl-NL" w:eastAsia="nl-NL"/>
              </w:rPr>
              <w:t>)</w:t>
            </w:r>
          </w:p>
        </w:tc>
        <w:tc>
          <w:tcPr>
            <w:tcW w:w="663" w:type="dxa"/>
            <w:tcBorders>
              <w:top w:val="nil"/>
              <w:left w:val="nil"/>
              <w:bottom w:val="nil"/>
              <w:right w:val="nil"/>
            </w:tcBorders>
            <w:shd w:val="clear" w:color="auto" w:fill="auto"/>
            <w:noWrap/>
            <w:vAlign w:val="bottom"/>
            <w:hideMark/>
          </w:tcPr>
          <w:p w14:paraId="1F08BADD" w14:textId="77777777" w:rsidR="00C61E0D" w:rsidRPr="00C61E0D" w:rsidRDefault="00C61E0D" w:rsidP="00C61E0D">
            <w:pPr>
              <w:autoSpaceDE/>
              <w:autoSpaceDN/>
              <w:rPr>
                <w:rFonts w:ascii="Arial" w:hAnsi="Arial" w:cs="Arial"/>
                <w:noProof w:val="0"/>
                <w:sz w:val="20"/>
                <w:szCs w:val="20"/>
                <w:lang w:val="nl-NL" w:eastAsia="nl-NL"/>
              </w:rPr>
            </w:pPr>
            <w:r w:rsidRPr="00C61E0D">
              <w:rPr>
                <w:rFonts w:ascii="Arial" w:hAnsi="Arial" w:cs="Arial"/>
                <w:noProof w:val="0"/>
                <w:sz w:val="20"/>
                <w:szCs w:val="20"/>
                <w:lang w:val="nl-NL" w:eastAsia="nl-NL"/>
              </w:rPr>
              <w:t>IM</w:t>
            </w:r>
          </w:p>
        </w:tc>
      </w:tr>
      <w:tr w:rsidR="00C61E0D" w:rsidRPr="00C61E0D" w14:paraId="3294ABC2" w14:textId="77777777" w:rsidTr="004F5979">
        <w:trPr>
          <w:trHeight w:val="300"/>
        </w:trPr>
        <w:tc>
          <w:tcPr>
            <w:tcW w:w="4620" w:type="dxa"/>
            <w:tcBorders>
              <w:top w:val="nil"/>
              <w:left w:val="nil"/>
              <w:bottom w:val="nil"/>
              <w:right w:val="nil"/>
            </w:tcBorders>
            <w:shd w:val="clear" w:color="auto" w:fill="auto"/>
            <w:noWrap/>
            <w:vAlign w:val="bottom"/>
            <w:hideMark/>
          </w:tcPr>
          <w:p w14:paraId="60D81548" w14:textId="0ABDD50D"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Baselmans, L. (Luuk) (</w:t>
            </w:r>
            <w:r w:rsidR="006C423C" w:rsidRPr="006C423C">
              <w:rPr>
                <w:rFonts w:ascii="Calibri" w:hAnsi="Calibri" w:cs="Calibri"/>
                <w:noProof w:val="0"/>
                <w:color w:val="000000"/>
                <w:sz w:val="22"/>
                <w:szCs w:val="22"/>
                <w:lang w:val="nl-NL" w:eastAsia="nl-NL"/>
              </w:rPr>
              <w:t>De Stukkenjagers 1</w:t>
            </w:r>
            <w:r w:rsidRPr="00C61E0D">
              <w:rPr>
                <w:rFonts w:ascii="Calibri" w:hAnsi="Calibri" w:cs="Calibri"/>
                <w:noProof w:val="0"/>
                <w:color w:val="000000"/>
                <w:sz w:val="22"/>
                <w:szCs w:val="22"/>
                <w:lang w:val="nl-NL" w:eastAsia="nl-NL"/>
              </w:rPr>
              <w:t>)</w:t>
            </w:r>
          </w:p>
        </w:tc>
        <w:tc>
          <w:tcPr>
            <w:tcW w:w="663" w:type="dxa"/>
            <w:tcBorders>
              <w:top w:val="nil"/>
              <w:left w:val="nil"/>
              <w:bottom w:val="nil"/>
              <w:right w:val="nil"/>
            </w:tcBorders>
            <w:shd w:val="clear" w:color="auto" w:fill="auto"/>
            <w:noWrap/>
            <w:vAlign w:val="bottom"/>
            <w:hideMark/>
          </w:tcPr>
          <w:p w14:paraId="5CB54E96" w14:textId="77777777"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IM</w:t>
            </w:r>
          </w:p>
        </w:tc>
      </w:tr>
      <w:tr w:rsidR="00C61E0D" w:rsidRPr="00C61E0D" w14:paraId="16DFEB1E" w14:textId="77777777" w:rsidTr="004F5979">
        <w:trPr>
          <w:trHeight w:val="300"/>
        </w:trPr>
        <w:tc>
          <w:tcPr>
            <w:tcW w:w="4620" w:type="dxa"/>
            <w:tcBorders>
              <w:top w:val="nil"/>
              <w:left w:val="nil"/>
              <w:bottom w:val="nil"/>
              <w:right w:val="nil"/>
            </w:tcBorders>
            <w:shd w:val="clear" w:color="auto" w:fill="auto"/>
            <w:noWrap/>
            <w:vAlign w:val="bottom"/>
            <w:hideMark/>
          </w:tcPr>
          <w:p w14:paraId="0C8DEE19" w14:textId="68929421"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Kollen, Z. (Zyon) (</w:t>
            </w:r>
            <w:r w:rsidR="00215061" w:rsidRPr="00215061">
              <w:rPr>
                <w:rFonts w:ascii="Calibri" w:hAnsi="Calibri" w:cs="Calibri"/>
                <w:noProof w:val="0"/>
                <w:color w:val="000000"/>
                <w:sz w:val="22"/>
                <w:szCs w:val="22"/>
                <w:lang w:val="nl-NL" w:eastAsia="nl-NL"/>
              </w:rPr>
              <w:t>Charlois Europoort 1</w:t>
            </w:r>
            <w:r w:rsidRPr="00C61E0D">
              <w:rPr>
                <w:rFonts w:ascii="Calibri" w:hAnsi="Calibri" w:cs="Calibri"/>
                <w:noProof w:val="0"/>
                <w:color w:val="000000"/>
                <w:sz w:val="22"/>
                <w:szCs w:val="22"/>
                <w:lang w:val="nl-NL" w:eastAsia="nl-NL"/>
              </w:rPr>
              <w:t>)</w:t>
            </w:r>
          </w:p>
        </w:tc>
        <w:tc>
          <w:tcPr>
            <w:tcW w:w="663" w:type="dxa"/>
            <w:tcBorders>
              <w:top w:val="nil"/>
              <w:left w:val="nil"/>
              <w:bottom w:val="nil"/>
              <w:right w:val="nil"/>
            </w:tcBorders>
            <w:shd w:val="clear" w:color="auto" w:fill="auto"/>
            <w:noWrap/>
            <w:vAlign w:val="bottom"/>
            <w:hideMark/>
          </w:tcPr>
          <w:p w14:paraId="3BF3E689" w14:textId="77777777"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IM</w:t>
            </w:r>
          </w:p>
        </w:tc>
      </w:tr>
      <w:tr w:rsidR="00C61E0D" w:rsidRPr="00C61E0D" w14:paraId="13317137" w14:textId="77777777" w:rsidTr="004F5979">
        <w:trPr>
          <w:trHeight w:val="300"/>
        </w:trPr>
        <w:tc>
          <w:tcPr>
            <w:tcW w:w="4620" w:type="dxa"/>
            <w:tcBorders>
              <w:top w:val="nil"/>
              <w:left w:val="nil"/>
              <w:bottom w:val="nil"/>
              <w:right w:val="nil"/>
            </w:tcBorders>
            <w:shd w:val="clear" w:color="auto" w:fill="auto"/>
            <w:noWrap/>
            <w:vAlign w:val="bottom"/>
            <w:hideMark/>
          </w:tcPr>
          <w:p w14:paraId="079371E5" w14:textId="77777777" w:rsidR="00C61E0D" w:rsidRPr="00C61E0D" w:rsidRDefault="00C61E0D" w:rsidP="00C61E0D">
            <w:pPr>
              <w:autoSpaceDE/>
              <w:autoSpaceDN/>
              <w:rPr>
                <w:rFonts w:ascii="Arial" w:hAnsi="Arial" w:cs="Arial"/>
                <w:noProof w:val="0"/>
                <w:sz w:val="20"/>
                <w:szCs w:val="20"/>
                <w:lang w:val="nl-NL" w:eastAsia="nl-NL"/>
              </w:rPr>
            </w:pPr>
          </w:p>
        </w:tc>
        <w:tc>
          <w:tcPr>
            <w:tcW w:w="663" w:type="dxa"/>
            <w:tcBorders>
              <w:top w:val="nil"/>
              <w:left w:val="nil"/>
              <w:bottom w:val="nil"/>
              <w:right w:val="nil"/>
            </w:tcBorders>
            <w:shd w:val="clear" w:color="auto" w:fill="auto"/>
            <w:noWrap/>
            <w:vAlign w:val="bottom"/>
            <w:hideMark/>
          </w:tcPr>
          <w:p w14:paraId="3E851989" w14:textId="77777777" w:rsidR="00C61E0D" w:rsidRPr="00C61E0D" w:rsidRDefault="00C61E0D" w:rsidP="00C61E0D">
            <w:pPr>
              <w:autoSpaceDE/>
              <w:autoSpaceDN/>
              <w:rPr>
                <w:noProof w:val="0"/>
                <w:sz w:val="20"/>
                <w:szCs w:val="20"/>
                <w:lang w:val="nl-NL" w:eastAsia="nl-NL"/>
              </w:rPr>
            </w:pPr>
          </w:p>
        </w:tc>
      </w:tr>
      <w:tr w:rsidR="00C61E0D" w:rsidRPr="00C61E0D" w14:paraId="7FEBDE1F" w14:textId="77777777" w:rsidTr="004F5979">
        <w:trPr>
          <w:trHeight w:val="300"/>
        </w:trPr>
        <w:tc>
          <w:tcPr>
            <w:tcW w:w="4620" w:type="dxa"/>
            <w:tcBorders>
              <w:top w:val="nil"/>
              <w:left w:val="nil"/>
              <w:bottom w:val="nil"/>
              <w:right w:val="nil"/>
            </w:tcBorders>
            <w:shd w:val="clear" w:color="auto" w:fill="auto"/>
            <w:noWrap/>
            <w:vAlign w:val="bottom"/>
            <w:hideMark/>
          </w:tcPr>
          <w:p w14:paraId="6AD119A7" w14:textId="77777777" w:rsidR="00C61E0D" w:rsidRPr="00C61E0D" w:rsidRDefault="00C61E0D" w:rsidP="00C61E0D">
            <w:pPr>
              <w:autoSpaceDE/>
              <w:autoSpaceDN/>
              <w:rPr>
                <w:rFonts w:ascii="Calibri" w:hAnsi="Calibri" w:cs="Calibri"/>
                <w:b/>
                <w:bCs/>
                <w:noProof w:val="0"/>
                <w:color w:val="000000"/>
                <w:sz w:val="22"/>
                <w:szCs w:val="22"/>
                <w:lang w:val="nl-NL" w:eastAsia="nl-NL"/>
              </w:rPr>
            </w:pPr>
            <w:r w:rsidRPr="00C61E0D">
              <w:rPr>
                <w:rFonts w:ascii="Calibri" w:hAnsi="Calibri" w:cs="Calibri"/>
                <w:b/>
                <w:bCs/>
                <w:noProof w:val="0"/>
                <w:color w:val="000000"/>
                <w:sz w:val="22"/>
                <w:szCs w:val="22"/>
                <w:lang w:val="nl-NL" w:eastAsia="nl-NL"/>
              </w:rPr>
              <w:t>Klasse 1</w:t>
            </w:r>
          </w:p>
        </w:tc>
        <w:tc>
          <w:tcPr>
            <w:tcW w:w="663" w:type="dxa"/>
            <w:tcBorders>
              <w:top w:val="nil"/>
              <w:left w:val="nil"/>
              <w:bottom w:val="nil"/>
              <w:right w:val="nil"/>
            </w:tcBorders>
            <w:shd w:val="clear" w:color="auto" w:fill="auto"/>
            <w:noWrap/>
            <w:vAlign w:val="bottom"/>
            <w:hideMark/>
          </w:tcPr>
          <w:p w14:paraId="72D2113A" w14:textId="77777777" w:rsidR="00C61E0D" w:rsidRPr="00C61E0D" w:rsidRDefault="00C61E0D" w:rsidP="00C61E0D">
            <w:pPr>
              <w:autoSpaceDE/>
              <w:autoSpaceDN/>
              <w:rPr>
                <w:rFonts w:ascii="Calibri" w:hAnsi="Calibri" w:cs="Calibri"/>
                <w:b/>
                <w:bCs/>
                <w:noProof w:val="0"/>
                <w:color w:val="000000"/>
                <w:sz w:val="22"/>
                <w:szCs w:val="22"/>
                <w:lang w:val="nl-NL" w:eastAsia="nl-NL"/>
              </w:rPr>
            </w:pPr>
          </w:p>
        </w:tc>
      </w:tr>
      <w:tr w:rsidR="00C61E0D" w:rsidRPr="00C61E0D" w14:paraId="7ED1EC52" w14:textId="77777777" w:rsidTr="004F5979">
        <w:trPr>
          <w:trHeight w:val="300"/>
        </w:trPr>
        <w:tc>
          <w:tcPr>
            <w:tcW w:w="4620" w:type="dxa"/>
            <w:tcBorders>
              <w:top w:val="nil"/>
              <w:left w:val="nil"/>
              <w:bottom w:val="nil"/>
              <w:right w:val="nil"/>
            </w:tcBorders>
            <w:shd w:val="clear" w:color="auto" w:fill="auto"/>
            <w:noWrap/>
            <w:vAlign w:val="bottom"/>
            <w:hideMark/>
          </w:tcPr>
          <w:p w14:paraId="16B53570" w14:textId="77777777" w:rsidR="00C61E0D" w:rsidRPr="00C61E0D" w:rsidRDefault="00C61E0D" w:rsidP="00C61E0D">
            <w:pPr>
              <w:autoSpaceDE/>
              <w:autoSpaceDN/>
              <w:rPr>
                <w:rFonts w:ascii="Arial" w:hAnsi="Arial" w:cs="Arial"/>
                <w:b/>
                <w:bCs/>
                <w:noProof w:val="0"/>
                <w:sz w:val="20"/>
                <w:szCs w:val="20"/>
                <w:lang w:val="nl-NL" w:eastAsia="nl-NL"/>
              </w:rPr>
            </w:pPr>
            <w:r w:rsidRPr="00C61E0D">
              <w:rPr>
                <w:rFonts w:ascii="Arial" w:hAnsi="Arial" w:cs="Arial"/>
                <w:b/>
                <w:bCs/>
                <w:noProof w:val="0"/>
                <w:sz w:val="20"/>
                <w:szCs w:val="20"/>
                <w:lang w:val="nl-NL" w:eastAsia="nl-NL"/>
              </w:rPr>
              <w:t>Naam</w:t>
            </w:r>
          </w:p>
        </w:tc>
        <w:tc>
          <w:tcPr>
            <w:tcW w:w="663" w:type="dxa"/>
            <w:tcBorders>
              <w:top w:val="nil"/>
              <w:left w:val="nil"/>
              <w:bottom w:val="nil"/>
              <w:right w:val="nil"/>
            </w:tcBorders>
            <w:shd w:val="clear" w:color="auto" w:fill="auto"/>
            <w:noWrap/>
            <w:vAlign w:val="bottom"/>
            <w:hideMark/>
          </w:tcPr>
          <w:p w14:paraId="40CFCC00" w14:textId="77777777" w:rsidR="00C61E0D" w:rsidRPr="00C61E0D" w:rsidRDefault="00C61E0D" w:rsidP="00C61E0D">
            <w:pPr>
              <w:autoSpaceDE/>
              <w:autoSpaceDN/>
              <w:rPr>
                <w:rFonts w:ascii="Arial" w:hAnsi="Arial" w:cs="Arial"/>
                <w:b/>
                <w:bCs/>
                <w:noProof w:val="0"/>
                <w:sz w:val="20"/>
                <w:szCs w:val="20"/>
                <w:lang w:val="nl-NL" w:eastAsia="nl-NL"/>
              </w:rPr>
            </w:pPr>
            <w:r w:rsidRPr="00C61E0D">
              <w:rPr>
                <w:rFonts w:ascii="Arial" w:hAnsi="Arial" w:cs="Arial"/>
                <w:b/>
                <w:bCs/>
                <w:noProof w:val="0"/>
                <w:sz w:val="20"/>
                <w:szCs w:val="20"/>
                <w:lang w:val="nl-NL" w:eastAsia="nl-NL"/>
              </w:rPr>
              <w:t>Norm</w:t>
            </w:r>
          </w:p>
        </w:tc>
      </w:tr>
      <w:tr w:rsidR="00C61E0D" w:rsidRPr="00C61E0D" w14:paraId="161D4348" w14:textId="77777777" w:rsidTr="004F5979">
        <w:trPr>
          <w:trHeight w:val="300"/>
        </w:trPr>
        <w:tc>
          <w:tcPr>
            <w:tcW w:w="4620" w:type="dxa"/>
            <w:tcBorders>
              <w:top w:val="nil"/>
              <w:left w:val="nil"/>
              <w:bottom w:val="nil"/>
              <w:right w:val="nil"/>
            </w:tcBorders>
            <w:shd w:val="clear" w:color="auto" w:fill="auto"/>
            <w:noWrap/>
            <w:vAlign w:val="bottom"/>
            <w:hideMark/>
          </w:tcPr>
          <w:p w14:paraId="72262AB6" w14:textId="68FA862C"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Duson, R. (Robin) (</w:t>
            </w:r>
            <w:r w:rsidR="00BB3ACA" w:rsidRPr="00BB3ACA">
              <w:rPr>
                <w:rFonts w:ascii="Calibri" w:hAnsi="Calibri" w:cs="Calibri"/>
                <w:noProof w:val="0"/>
                <w:color w:val="000000"/>
                <w:sz w:val="22"/>
                <w:szCs w:val="22"/>
                <w:lang w:val="nl-NL" w:eastAsia="nl-NL"/>
              </w:rPr>
              <w:t>Caissa-Eenhoorn 1</w:t>
            </w:r>
            <w:r w:rsidRPr="00C61E0D">
              <w:rPr>
                <w:rFonts w:ascii="Calibri" w:hAnsi="Calibri" w:cs="Calibri"/>
                <w:noProof w:val="0"/>
                <w:color w:val="000000"/>
                <w:sz w:val="22"/>
                <w:szCs w:val="22"/>
                <w:lang w:val="nl-NL" w:eastAsia="nl-NL"/>
              </w:rPr>
              <w:t>)</w:t>
            </w:r>
          </w:p>
        </w:tc>
        <w:tc>
          <w:tcPr>
            <w:tcW w:w="663" w:type="dxa"/>
            <w:tcBorders>
              <w:top w:val="nil"/>
              <w:left w:val="nil"/>
              <w:bottom w:val="nil"/>
              <w:right w:val="nil"/>
            </w:tcBorders>
            <w:shd w:val="clear" w:color="auto" w:fill="auto"/>
            <w:noWrap/>
            <w:vAlign w:val="bottom"/>
            <w:hideMark/>
          </w:tcPr>
          <w:p w14:paraId="3D418878" w14:textId="77777777" w:rsidR="00C61E0D" w:rsidRPr="00C61E0D" w:rsidRDefault="00C61E0D" w:rsidP="00C61E0D">
            <w:pPr>
              <w:autoSpaceDE/>
              <w:autoSpaceDN/>
              <w:rPr>
                <w:rFonts w:ascii="Calibri" w:hAnsi="Calibri" w:cs="Calibri"/>
                <w:noProof w:val="0"/>
                <w:color w:val="000000"/>
                <w:sz w:val="22"/>
                <w:szCs w:val="22"/>
                <w:lang w:val="nl-NL" w:eastAsia="nl-NL"/>
              </w:rPr>
            </w:pPr>
            <w:r w:rsidRPr="00C61E0D">
              <w:rPr>
                <w:rFonts w:ascii="Calibri" w:hAnsi="Calibri" w:cs="Calibri"/>
                <w:noProof w:val="0"/>
                <w:color w:val="000000"/>
                <w:sz w:val="22"/>
                <w:szCs w:val="22"/>
                <w:lang w:val="nl-NL" w:eastAsia="nl-NL"/>
              </w:rPr>
              <w:t>WIM</w:t>
            </w:r>
          </w:p>
        </w:tc>
      </w:tr>
    </w:tbl>
    <w:p w14:paraId="1BDC4BD6" w14:textId="77777777" w:rsidR="00AF5BBA" w:rsidRPr="00AF5BBA" w:rsidRDefault="00AF5BBA" w:rsidP="00AF5BBA">
      <w:pPr>
        <w:rPr>
          <w:rFonts w:ascii="Arial" w:hAnsi="Arial" w:cs="Arial"/>
          <w:sz w:val="20"/>
          <w:szCs w:val="20"/>
        </w:rPr>
      </w:pPr>
    </w:p>
    <w:p w14:paraId="5C5C3EB1" w14:textId="2015B2ED" w:rsidR="00451A5A" w:rsidRDefault="00451A5A" w:rsidP="00451A5A">
      <w:pPr>
        <w:rPr>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3"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168F3FC3" w14:textId="526495B9" w:rsidR="00271727" w:rsidRDefault="00271727">
      <w:pPr>
        <w:autoSpaceDE/>
        <w:autoSpaceDN/>
        <w:spacing w:after="200" w:line="276" w:lineRule="auto"/>
        <w:rPr>
          <w:rFonts w:ascii="Arial" w:hAnsi="Arial" w:cs="Arial"/>
          <w:b/>
          <w:bCs/>
          <w:noProof w:val="0"/>
          <w:sz w:val="20"/>
          <w:szCs w:val="20"/>
          <w:lang w:val="nl-NL" w:eastAsia="nl-NL"/>
        </w:rPr>
      </w:pPr>
    </w:p>
    <w:p w14:paraId="4EA240E1" w14:textId="74E52A28"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4"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5"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4"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3"/>
  </w:num>
  <w:num w:numId="2" w16cid:durableId="288710378">
    <w:abstractNumId w:val="4"/>
  </w:num>
  <w:num w:numId="3" w16cid:durableId="1197549141">
    <w:abstractNumId w:val="0"/>
  </w:num>
  <w:num w:numId="4" w16cid:durableId="1981030171">
    <w:abstractNumId w:val="1"/>
  </w:num>
  <w:num w:numId="5" w16cid:durableId="17292987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0095"/>
    <w:rsid w:val="00001330"/>
    <w:rsid w:val="0000370E"/>
    <w:rsid w:val="00007656"/>
    <w:rsid w:val="00010F07"/>
    <w:rsid w:val="00012C90"/>
    <w:rsid w:val="00013B31"/>
    <w:rsid w:val="000153ED"/>
    <w:rsid w:val="0002048A"/>
    <w:rsid w:val="0003088A"/>
    <w:rsid w:val="00034062"/>
    <w:rsid w:val="00035B25"/>
    <w:rsid w:val="00042DE2"/>
    <w:rsid w:val="00055E7A"/>
    <w:rsid w:val="00060E28"/>
    <w:rsid w:val="00061469"/>
    <w:rsid w:val="00063F87"/>
    <w:rsid w:val="00064428"/>
    <w:rsid w:val="00066D2F"/>
    <w:rsid w:val="0007020A"/>
    <w:rsid w:val="0008265B"/>
    <w:rsid w:val="00082CB1"/>
    <w:rsid w:val="00084F47"/>
    <w:rsid w:val="00085AA3"/>
    <w:rsid w:val="0008632B"/>
    <w:rsid w:val="000904C2"/>
    <w:rsid w:val="00092536"/>
    <w:rsid w:val="000941F4"/>
    <w:rsid w:val="000A26EA"/>
    <w:rsid w:val="000A2B52"/>
    <w:rsid w:val="000A38A8"/>
    <w:rsid w:val="000A5DF3"/>
    <w:rsid w:val="000A5E4D"/>
    <w:rsid w:val="000B155F"/>
    <w:rsid w:val="000B483F"/>
    <w:rsid w:val="000B506A"/>
    <w:rsid w:val="000C3033"/>
    <w:rsid w:val="000C776C"/>
    <w:rsid w:val="000D4C90"/>
    <w:rsid w:val="000E09AC"/>
    <w:rsid w:val="000E50F7"/>
    <w:rsid w:val="000E7EA8"/>
    <w:rsid w:val="000F0C80"/>
    <w:rsid w:val="000F57ED"/>
    <w:rsid w:val="00100835"/>
    <w:rsid w:val="00101528"/>
    <w:rsid w:val="00106C51"/>
    <w:rsid w:val="0011057A"/>
    <w:rsid w:val="00110956"/>
    <w:rsid w:val="00122800"/>
    <w:rsid w:val="00123A27"/>
    <w:rsid w:val="00124885"/>
    <w:rsid w:val="001336A9"/>
    <w:rsid w:val="0013612D"/>
    <w:rsid w:val="001366CF"/>
    <w:rsid w:val="001469C9"/>
    <w:rsid w:val="001475F2"/>
    <w:rsid w:val="0014796B"/>
    <w:rsid w:val="00152101"/>
    <w:rsid w:val="00152D73"/>
    <w:rsid w:val="0015326C"/>
    <w:rsid w:val="00162753"/>
    <w:rsid w:val="0016468E"/>
    <w:rsid w:val="00165395"/>
    <w:rsid w:val="00176312"/>
    <w:rsid w:val="00177A2F"/>
    <w:rsid w:val="00184203"/>
    <w:rsid w:val="001846E1"/>
    <w:rsid w:val="001871CA"/>
    <w:rsid w:val="001A62CA"/>
    <w:rsid w:val="001A6803"/>
    <w:rsid w:val="001A79F6"/>
    <w:rsid w:val="001B2E81"/>
    <w:rsid w:val="001B6711"/>
    <w:rsid w:val="001C302D"/>
    <w:rsid w:val="001C361B"/>
    <w:rsid w:val="001D20AB"/>
    <w:rsid w:val="001D5712"/>
    <w:rsid w:val="001D5927"/>
    <w:rsid w:val="001D5F68"/>
    <w:rsid w:val="001D64B1"/>
    <w:rsid w:val="001D7B93"/>
    <w:rsid w:val="001E6F8C"/>
    <w:rsid w:val="001E7A86"/>
    <w:rsid w:val="001F6C81"/>
    <w:rsid w:val="00207FB0"/>
    <w:rsid w:val="00210688"/>
    <w:rsid w:val="00215061"/>
    <w:rsid w:val="00217EC0"/>
    <w:rsid w:val="00221A70"/>
    <w:rsid w:val="00222AAB"/>
    <w:rsid w:val="00223BD9"/>
    <w:rsid w:val="002429ED"/>
    <w:rsid w:val="00243BE3"/>
    <w:rsid w:val="0024453C"/>
    <w:rsid w:val="0024738E"/>
    <w:rsid w:val="0025315D"/>
    <w:rsid w:val="00257B05"/>
    <w:rsid w:val="00262120"/>
    <w:rsid w:val="00266F3C"/>
    <w:rsid w:val="00271727"/>
    <w:rsid w:val="00272ED7"/>
    <w:rsid w:val="002902E2"/>
    <w:rsid w:val="00292272"/>
    <w:rsid w:val="002931EE"/>
    <w:rsid w:val="002A5A11"/>
    <w:rsid w:val="002A6222"/>
    <w:rsid w:val="002A6D73"/>
    <w:rsid w:val="002A72C7"/>
    <w:rsid w:val="002B2C60"/>
    <w:rsid w:val="002C5BA6"/>
    <w:rsid w:val="002D0287"/>
    <w:rsid w:val="002D1471"/>
    <w:rsid w:val="002D266B"/>
    <w:rsid w:val="002E16C7"/>
    <w:rsid w:val="002E1C0C"/>
    <w:rsid w:val="002E3DD3"/>
    <w:rsid w:val="002F02CA"/>
    <w:rsid w:val="00314ED9"/>
    <w:rsid w:val="00324834"/>
    <w:rsid w:val="0032501D"/>
    <w:rsid w:val="00330D72"/>
    <w:rsid w:val="003360BA"/>
    <w:rsid w:val="0034054C"/>
    <w:rsid w:val="00343AD4"/>
    <w:rsid w:val="003462B5"/>
    <w:rsid w:val="0035165C"/>
    <w:rsid w:val="003537CC"/>
    <w:rsid w:val="00356A03"/>
    <w:rsid w:val="003634E5"/>
    <w:rsid w:val="00363DE5"/>
    <w:rsid w:val="0036591A"/>
    <w:rsid w:val="00386A12"/>
    <w:rsid w:val="0038711C"/>
    <w:rsid w:val="003873CA"/>
    <w:rsid w:val="003938C3"/>
    <w:rsid w:val="003A1AF8"/>
    <w:rsid w:val="003A2DEC"/>
    <w:rsid w:val="003A6CE1"/>
    <w:rsid w:val="003B5E5F"/>
    <w:rsid w:val="003C328F"/>
    <w:rsid w:val="003C472E"/>
    <w:rsid w:val="003C6CB2"/>
    <w:rsid w:val="003C78A5"/>
    <w:rsid w:val="003E615E"/>
    <w:rsid w:val="003F3A50"/>
    <w:rsid w:val="003F62D3"/>
    <w:rsid w:val="003F6D81"/>
    <w:rsid w:val="004004D3"/>
    <w:rsid w:val="00407612"/>
    <w:rsid w:val="004111CF"/>
    <w:rsid w:val="0042205E"/>
    <w:rsid w:val="004223B0"/>
    <w:rsid w:val="00431581"/>
    <w:rsid w:val="00440A3D"/>
    <w:rsid w:val="00443B7E"/>
    <w:rsid w:val="00446A23"/>
    <w:rsid w:val="00451A5A"/>
    <w:rsid w:val="004523EE"/>
    <w:rsid w:val="004528AD"/>
    <w:rsid w:val="0045517C"/>
    <w:rsid w:val="004609F6"/>
    <w:rsid w:val="00467299"/>
    <w:rsid w:val="00475C75"/>
    <w:rsid w:val="004760D2"/>
    <w:rsid w:val="00477314"/>
    <w:rsid w:val="00485D01"/>
    <w:rsid w:val="00496F7A"/>
    <w:rsid w:val="004A378D"/>
    <w:rsid w:val="004B2BE5"/>
    <w:rsid w:val="004C004D"/>
    <w:rsid w:val="004C0C9E"/>
    <w:rsid w:val="004C1799"/>
    <w:rsid w:val="004C3DEE"/>
    <w:rsid w:val="004C4125"/>
    <w:rsid w:val="004C5660"/>
    <w:rsid w:val="004D2B23"/>
    <w:rsid w:val="004E36F9"/>
    <w:rsid w:val="004E5ED7"/>
    <w:rsid w:val="004F0050"/>
    <w:rsid w:val="004F5979"/>
    <w:rsid w:val="004F6D48"/>
    <w:rsid w:val="005102A7"/>
    <w:rsid w:val="005103CF"/>
    <w:rsid w:val="00512A2C"/>
    <w:rsid w:val="00530A23"/>
    <w:rsid w:val="00533FB8"/>
    <w:rsid w:val="00535D2F"/>
    <w:rsid w:val="00554988"/>
    <w:rsid w:val="0055683D"/>
    <w:rsid w:val="00557F5F"/>
    <w:rsid w:val="005719E0"/>
    <w:rsid w:val="00572123"/>
    <w:rsid w:val="005777FD"/>
    <w:rsid w:val="005800BB"/>
    <w:rsid w:val="00585E77"/>
    <w:rsid w:val="00590C66"/>
    <w:rsid w:val="00591FBA"/>
    <w:rsid w:val="0059521A"/>
    <w:rsid w:val="0059609D"/>
    <w:rsid w:val="00596149"/>
    <w:rsid w:val="005A4557"/>
    <w:rsid w:val="005A5325"/>
    <w:rsid w:val="005A7AA5"/>
    <w:rsid w:val="005B48E0"/>
    <w:rsid w:val="005B4A63"/>
    <w:rsid w:val="005C0895"/>
    <w:rsid w:val="005C600B"/>
    <w:rsid w:val="005D2ADA"/>
    <w:rsid w:val="005D2FCA"/>
    <w:rsid w:val="005D3213"/>
    <w:rsid w:val="005D4B75"/>
    <w:rsid w:val="005D5706"/>
    <w:rsid w:val="005E4C14"/>
    <w:rsid w:val="005E7562"/>
    <w:rsid w:val="005F476D"/>
    <w:rsid w:val="005F493B"/>
    <w:rsid w:val="005F4EDA"/>
    <w:rsid w:val="006024C3"/>
    <w:rsid w:val="00612441"/>
    <w:rsid w:val="00636789"/>
    <w:rsid w:val="00657279"/>
    <w:rsid w:val="00666E87"/>
    <w:rsid w:val="006717F8"/>
    <w:rsid w:val="006750A1"/>
    <w:rsid w:val="00675B82"/>
    <w:rsid w:val="006902A5"/>
    <w:rsid w:val="006937BC"/>
    <w:rsid w:val="00694106"/>
    <w:rsid w:val="006A2543"/>
    <w:rsid w:val="006B500A"/>
    <w:rsid w:val="006C423C"/>
    <w:rsid w:val="006C7A45"/>
    <w:rsid w:val="006D2941"/>
    <w:rsid w:val="006D62F2"/>
    <w:rsid w:val="006D66D2"/>
    <w:rsid w:val="006D70F5"/>
    <w:rsid w:val="006E1845"/>
    <w:rsid w:val="006E5FF2"/>
    <w:rsid w:val="006E6428"/>
    <w:rsid w:val="006F05EE"/>
    <w:rsid w:val="00702A5C"/>
    <w:rsid w:val="00712524"/>
    <w:rsid w:val="0073072B"/>
    <w:rsid w:val="0073141E"/>
    <w:rsid w:val="00735C7F"/>
    <w:rsid w:val="00745378"/>
    <w:rsid w:val="00751D41"/>
    <w:rsid w:val="00751DB7"/>
    <w:rsid w:val="00761722"/>
    <w:rsid w:val="00765CD4"/>
    <w:rsid w:val="00771198"/>
    <w:rsid w:val="00771801"/>
    <w:rsid w:val="0077357C"/>
    <w:rsid w:val="00777316"/>
    <w:rsid w:val="00780B47"/>
    <w:rsid w:val="007816D4"/>
    <w:rsid w:val="00783003"/>
    <w:rsid w:val="00786594"/>
    <w:rsid w:val="00793A69"/>
    <w:rsid w:val="0079463A"/>
    <w:rsid w:val="0079537D"/>
    <w:rsid w:val="00795C39"/>
    <w:rsid w:val="007B1D7D"/>
    <w:rsid w:val="007B42DC"/>
    <w:rsid w:val="007C3BB1"/>
    <w:rsid w:val="007C690B"/>
    <w:rsid w:val="007D314B"/>
    <w:rsid w:val="007E0008"/>
    <w:rsid w:val="007E24B2"/>
    <w:rsid w:val="007E4252"/>
    <w:rsid w:val="007E5FB6"/>
    <w:rsid w:val="007F15A2"/>
    <w:rsid w:val="007F4F72"/>
    <w:rsid w:val="00801ACB"/>
    <w:rsid w:val="00811520"/>
    <w:rsid w:val="008132E5"/>
    <w:rsid w:val="00821D78"/>
    <w:rsid w:val="00830B2C"/>
    <w:rsid w:val="008360A1"/>
    <w:rsid w:val="00836423"/>
    <w:rsid w:val="008411E2"/>
    <w:rsid w:val="00851AD6"/>
    <w:rsid w:val="008553E0"/>
    <w:rsid w:val="00856915"/>
    <w:rsid w:val="00856E15"/>
    <w:rsid w:val="00864C17"/>
    <w:rsid w:val="0087188B"/>
    <w:rsid w:val="00873697"/>
    <w:rsid w:val="008744D2"/>
    <w:rsid w:val="008766D3"/>
    <w:rsid w:val="00883E60"/>
    <w:rsid w:val="008848CA"/>
    <w:rsid w:val="008853AD"/>
    <w:rsid w:val="0088550D"/>
    <w:rsid w:val="008863A2"/>
    <w:rsid w:val="00890154"/>
    <w:rsid w:val="00890EEE"/>
    <w:rsid w:val="008A07F7"/>
    <w:rsid w:val="008A3569"/>
    <w:rsid w:val="008A434A"/>
    <w:rsid w:val="008A7853"/>
    <w:rsid w:val="008B2B6B"/>
    <w:rsid w:val="008B7AA6"/>
    <w:rsid w:val="008C634A"/>
    <w:rsid w:val="008C649D"/>
    <w:rsid w:val="008D218E"/>
    <w:rsid w:val="008D4A04"/>
    <w:rsid w:val="008D5622"/>
    <w:rsid w:val="008D562B"/>
    <w:rsid w:val="008D71F9"/>
    <w:rsid w:val="008E05B9"/>
    <w:rsid w:val="008E1037"/>
    <w:rsid w:val="008E66AB"/>
    <w:rsid w:val="008E7DD7"/>
    <w:rsid w:val="008F3B34"/>
    <w:rsid w:val="0090285B"/>
    <w:rsid w:val="009055E5"/>
    <w:rsid w:val="009079AF"/>
    <w:rsid w:val="0091535C"/>
    <w:rsid w:val="00916BF9"/>
    <w:rsid w:val="00923723"/>
    <w:rsid w:val="0092433A"/>
    <w:rsid w:val="00930340"/>
    <w:rsid w:val="009311BD"/>
    <w:rsid w:val="009410F9"/>
    <w:rsid w:val="0094406B"/>
    <w:rsid w:val="00945A93"/>
    <w:rsid w:val="009536A5"/>
    <w:rsid w:val="0095421D"/>
    <w:rsid w:val="009551B8"/>
    <w:rsid w:val="00957B0C"/>
    <w:rsid w:val="0096119A"/>
    <w:rsid w:val="00964634"/>
    <w:rsid w:val="00974805"/>
    <w:rsid w:val="00977CD7"/>
    <w:rsid w:val="00980CB4"/>
    <w:rsid w:val="009825BF"/>
    <w:rsid w:val="00982810"/>
    <w:rsid w:val="00985419"/>
    <w:rsid w:val="00987099"/>
    <w:rsid w:val="00991303"/>
    <w:rsid w:val="00991F13"/>
    <w:rsid w:val="00992CBE"/>
    <w:rsid w:val="009A09D0"/>
    <w:rsid w:val="009A5228"/>
    <w:rsid w:val="009B3FB8"/>
    <w:rsid w:val="009C11AF"/>
    <w:rsid w:val="009C3366"/>
    <w:rsid w:val="009D1B7F"/>
    <w:rsid w:val="009D2089"/>
    <w:rsid w:val="009D310E"/>
    <w:rsid w:val="009E0C13"/>
    <w:rsid w:val="009E48AF"/>
    <w:rsid w:val="009E5419"/>
    <w:rsid w:val="009F1365"/>
    <w:rsid w:val="009F29A1"/>
    <w:rsid w:val="00A039FD"/>
    <w:rsid w:val="00A15C4E"/>
    <w:rsid w:val="00A23C12"/>
    <w:rsid w:val="00A2611E"/>
    <w:rsid w:val="00A315C6"/>
    <w:rsid w:val="00A33757"/>
    <w:rsid w:val="00A60BF6"/>
    <w:rsid w:val="00A61143"/>
    <w:rsid w:val="00A6331A"/>
    <w:rsid w:val="00A80831"/>
    <w:rsid w:val="00A81B7E"/>
    <w:rsid w:val="00A83F21"/>
    <w:rsid w:val="00A86157"/>
    <w:rsid w:val="00AA16E4"/>
    <w:rsid w:val="00AA2D1B"/>
    <w:rsid w:val="00AA4F65"/>
    <w:rsid w:val="00AA58C2"/>
    <w:rsid w:val="00AB4CCE"/>
    <w:rsid w:val="00AB4DC1"/>
    <w:rsid w:val="00AB6714"/>
    <w:rsid w:val="00AB6FD0"/>
    <w:rsid w:val="00AC0F2B"/>
    <w:rsid w:val="00AC1541"/>
    <w:rsid w:val="00AC1E60"/>
    <w:rsid w:val="00AC5A4E"/>
    <w:rsid w:val="00AE7BFA"/>
    <w:rsid w:val="00AF10DB"/>
    <w:rsid w:val="00AF3FEE"/>
    <w:rsid w:val="00AF5BBA"/>
    <w:rsid w:val="00AF7EA5"/>
    <w:rsid w:val="00B051B4"/>
    <w:rsid w:val="00B05A4D"/>
    <w:rsid w:val="00B14387"/>
    <w:rsid w:val="00B177CE"/>
    <w:rsid w:val="00B2446E"/>
    <w:rsid w:val="00B259BC"/>
    <w:rsid w:val="00B265C5"/>
    <w:rsid w:val="00B33E2F"/>
    <w:rsid w:val="00B3672B"/>
    <w:rsid w:val="00B44873"/>
    <w:rsid w:val="00B47215"/>
    <w:rsid w:val="00B505BD"/>
    <w:rsid w:val="00B6050B"/>
    <w:rsid w:val="00B63637"/>
    <w:rsid w:val="00B6737D"/>
    <w:rsid w:val="00B72F22"/>
    <w:rsid w:val="00B75FE0"/>
    <w:rsid w:val="00B763BE"/>
    <w:rsid w:val="00B85F4A"/>
    <w:rsid w:val="00B8748D"/>
    <w:rsid w:val="00B930D8"/>
    <w:rsid w:val="00B95AC1"/>
    <w:rsid w:val="00BA139B"/>
    <w:rsid w:val="00BA1797"/>
    <w:rsid w:val="00BA1FFF"/>
    <w:rsid w:val="00BA323E"/>
    <w:rsid w:val="00BB0325"/>
    <w:rsid w:val="00BB3ACA"/>
    <w:rsid w:val="00BB6DA3"/>
    <w:rsid w:val="00BB7B9C"/>
    <w:rsid w:val="00BC0E95"/>
    <w:rsid w:val="00BC2476"/>
    <w:rsid w:val="00BD169C"/>
    <w:rsid w:val="00BD4481"/>
    <w:rsid w:val="00BD541A"/>
    <w:rsid w:val="00BD7187"/>
    <w:rsid w:val="00BE1BAC"/>
    <w:rsid w:val="00BE74C4"/>
    <w:rsid w:val="00BF0A21"/>
    <w:rsid w:val="00BF0F2D"/>
    <w:rsid w:val="00BF22C5"/>
    <w:rsid w:val="00BF6979"/>
    <w:rsid w:val="00BF7E08"/>
    <w:rsid w:val="00C01D19"/>
    <w:rsid w:val="00C03A70"/>
    <w:rsid w:val="00C04DE6"/>
    <w:rsid w:val="00C058CD"/>
    <w:rsid w:val="00C0788F"/>
    <w:rsid w:val="00C112A0"/>
    <w:rsid w:val="00C14882"/>
    <w:rsid w:val="00C15BC7"/>
    <w:rsid w:val="00C1658B"/>
    <w:rsid w:val="00C16957"/>
    <w:rsid w:val="00C1789D"/>
    <w:rsid w:val="00C2062B"/>
    <w:rsid w:val="00C2273B"/>
    <w:rsid w:val="00C240DE"/>
    <w:rsid w:val="00C2729B"/>
    <w:rsid w:val="00C3526A"/>
    <w:rsid w:val="00C36B38"/>
    <w:rsid w:val="00C406C5"/>
    <w:rsid w:val="00C42AC7"/>
    <w:rsid w:val="00C434E7"/>
    <w:rsid w:val="00C52E53"/>
    <w:rsid w:val="00C57877"/>
    <w:rsid w:val="00C61E0D"/>
    <w:rsid w:val="00C70EA0"/>
    <w:rsid w:val="00C73661"/>
    <w:rsid w:val="00C8456A"/>
    <w:rsid w:val="00C93828"/>
    <w:rsid w:val="00C9744D"/>
    <w:rsid w:val="00CA7544"/>
    <w:rsid w:val="00CB0B94"/>
    <w:rsid w:val="00CB138C"/>
    <w:rsid w:val="00CB16DE"/>
    <w:rsid w:val="00CB180A"/>
    <w:rsid w:val="00CB7A02"/>
    <w:rsid w:val="00CC4843"/>
    <w:rsid w:val="00CC4A3F"/>
    <w:rsid w:val="00CC5583"/>
    <w:rsid w:val="00CD1023"/>
    <w:rsid w:val="00CE20BA"/>
    <w:rsid w:val="00CE668F"/>
    <w:rsid w:val="00CF0311"/>
    <w:rsid w:val="00CF6CD4"/>
    <w:rsid w:val="00D113DB"/>
    <w:rsid w:val="00D118F9"/>
    <w:rsid w:val="00D13402"/>
    <w:rsid w:val="00D13D04"/>
    <w:rsid w:val="00D169B3"/>
    <w:rsid w:val="00D23177"/>
    <w:rsid w:val="00D23729"/>
    <w:rsid w:val="00D27D58"/>
    <w:rsid w:val="00D3324A"/>
    <w:rsid w:val="00D46C38"/>
    <w:rsid w:val="00D46D9E"/>
    <w:rsid w:val="00D5247A"/>
    <w:rsid w:val="00D53314"/>
    <w:rsid w:val="00D571B2"/>
    <w:rsid w:val="00D578E6"/>
    <w:rsid w:val="00D711DE"/>
    <w:rsid w:val="00D76BCD"/>
    <w:rsid w:val="00D800E0"/>
    <w:rsid w:val="00D81F4B"/>
    <w:rsid w:val="00D84528"/>
    <w:rsid w:val="00D92689"/>
    <w:rsid w:val="00D949DF"/>
    <w:rsid w:val="00DA0531"/>
    <w:rsid w:val="00DA0DB3"/>
    <w:rsid w:val="00DA2B9D"/>
    <w:rsid w:val="00DA31D9"/>
    <w:rsid w:val="00DA5514"/>
    <w:rsid w:val="00DA6388"/>
    <w:rsid w:val="00DC2229"/>
    <w:rsid w:val="00DC2EFD"/>
    <w:rsid w:val="00DC5C2B"/>
    <w:rsid w:val="00DC6876"/>
    <w:rsid w:val="00DC69D4"/>
    <w:rsid w:val="00DD1013"/>
    <w:rsid w:val="00DD513A"/>
    <w:rsid w:val="00DD5258"/>
    <w:rsid w:val="00DD5E60"/>
    <w:rsid w:val="00DE31C1"/>
    <w:rsid w:val="00DE3510"/>
    <w:rsid w:val="00DE422D"/>
    <w:rsid w:val="00DE73B1"/>
    <w:rsid w:val="00DF0205"/>
    <w:rsid w:val="00DF3204"/>
    <w:rsid w:val="00E07E29"/>
    <w:rsid w:val="00E14DED"/>
    <w:rsid w:val="00E1534E"/>
    <w:rsid w:val="00E16104"/>
    <w:rsid w:val="00E22D54"/>
    <w:rsid w:val="00E23709"/>
    <w:rsid w:val="00E25904"/>
    <w:rsid w:val="00E30448"/>
    <w:rsid w:val="00E336F5"/>
    <w:rsid w:val="00E35065"/>
    <w:rsid w:val="00E447B0"/>
    <w:rsid w:val="00E63E6B"/>
    <w:rsid w:val="00E779A0"/>
    <w:rsid w:val="00E847D0"/>
    <w:rsid w:val="00E85976"/>
    <w:rsid w:val="00E86798"/>
    <w:rsid w:val="00E879AB"/>
    <w:rsid w:val="00E974B5"/>
    <w:rsid w:val="00E976DF"/>
    <w:rsid w:val="00EA0255"/>
    <w:rsid w:val="00EA42EC"/>
    <w:rsid w:val="00EB2F77"/>
    <w:rsid w:val="00EC2C76"/>
    <w:rsid w:val="00EC445E"/>
    <w:rsid w:val="00EC51D7"/>
    <w:rsid w:val="00ED0814"/>
    <w:rsid w:val="00ED08A4"/>
    <w:rsid w:val="00ED212B"/>
    <w:rsid w:val="00EE01B9"/>
    <w:rsid w:val="00EE796A"/>
    <w:rsid w:val="00EF01F1"/>
    <w:rsid w:val="00EF05EF"/>
    <w:rsid w:val="00EF17A8"/>
    <w:rsid w:val="00EF330F"/>
    <w:rsid w:val="00EF5731"/>
    <w:rsid w:val="00F04535"/>
    <w:rsid w:val="00F12A0F"/>
    <w:rsid w:val="00F21133"/>
    <w:rsid w:val="00F2384E"/>
    <w:rsid w:val="00F24BCF"/>
    <w:rsid w:val="00F25A5A"/>
    <w:rsid w:val="00F33B3D"/>
    <w:rsid w:val="00F340FB"/>
    <w:rsid w:val="00F356A4"/>
    <w:rsid w:val="00F437DD"/>
    <w:rsid w:val="00F44573"/>
    <w:rsid w:val="00F45FC0"/>
    <w:rsid w:val="00F469A1"/>
    <w:rsid w:val="00F47DF8"/>
    <w:rsid w:val="00F50B81"/>
    <w:rsid w:val="00F53841"/>
    <w:rsid w:val="00F548F0"/>
    <w:rsid w:val="00F661B7"/>
    <w:rsid w:val="00F7285B"/>
    <w:rsid w:val="00F777B1"/>
    <w:rsid w:val="00F8320E"/>
    <w:rsid w:val="00F83FF7"/>
    <w:rsid w:val="00F92E7C"/>
    <w:rsid w:val="00F97BBE"/>
    <w:rsid w:val="00FA269D"/>
    <w:rsid w:val="00FA34EC"/>
    <w:rsid w:val="00FA39B2"/>
    <w:rsid w:val="00FA6E5D"/>
    <w:rsid w:val="00FB36DD"/>
    <w:rsid w:val="00FB4ACD"/>
    <w:rsid w:val="00FB58B4"/>
    <w:rsid w:val="00FC1452"/>
    <w:rsid w:val="00FC2A70"/>
    <w:rsid w:val="00FC4AC0"/>
    <w:rsid w:val="00FC74D9"/>
    <w:rsid w:val="00FC7E7F"/>
    <w:rsid w:val="00FD0579"/>
    <w:rsid w:val="00FD6F72"/>
    <w:rsid w:val="00FE3295"/>
    <w:rsid w:val="00FE341E"/>
    <w:rsid w:val="00FE4542"/>
    <w:rsid w:val="00FE4641"/>
    <w:rsid w:val="00FE7D34"/>
    <w:rsid w:val="00FF258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89047">
      <w:bodyDiv w:val="1"/>
      <w:marLeft w:val="0"/>
      <w:marRight w:val="0"/>
      <w:marTop w:val="0"/>
      <w:marBottom w:val="0"/>
      <w:divBdr>
        <w:top w:val="none" w:sz="0" w:space="0" w:color="auto"/>
        <w:left w:val="none" w:sz="0" w:space="0" w:color="auto"/>
        <w:bottom w:val="none" w:sz="0" w:space="0" w:color="auto"/>
        <w:right w:val="none" w:sz="0" w:space="0" w:color="auto"/>
      </w:divBdr>
    </w:div>
    <w:div w:id="61761937">
      <w:bodyDiv w:val="1"/>
      <w:marLeft w:val="0"/>
      <w:marRight w:val="0"/>
      <w:marTop w:val="0"/>
      <w:marBottom w:val="0"/>
      <w:divBdr>
        <w:top w:val="none" w:sz="0" w:space="0" w:color="auto"/>
        <w:left w:val="none" w:sz="0" w:space="0" w:color="auto"/>
        <w:bottom w:val="none" w:sz="0" w:space="0" w:color="auto"/>
        <w:right w:val="none" w:sz="0" w:space="0" w:color="auto"/>
      </w:divBdr>
    </w:div>
    <w:div w:id="68505724">
      <w:bodyDiv w:val="1"/>
      <w:marLeft w:val="0"/>
      <w:marRight w:val="0"/>
      <w:marTop w:val="0"/>
      <w:marBottom w:val="0"/>
      <w:divBdr>
        <w:top w:val="none" w:sz="0" w:space="0" w:color="auto"/>
        <w:left w:val="none" w:sz="0" w:space="0" w:color="auto"/>
        <w:bottom w:val="none" w:sz="0" w:space="0" w:color="auto"/>
        <w:right w:val="none" w:sz="0" w:space="0" w:color="auto"/>
      </w:divBdr>
    </w:div>
    <w:div w:id="197545772">
      <w:bodyDiv w:val="1"/>
      <w:marLeft w:val="0"/>
      <w:marRight w:val="0"/>
      <w:marTop w:val="0"/>
      <w:marBottom w:val="0"/>
      <w:divBdr>
        <w:top w:val="none" w:sz="0" w:space="0" w:color="auto"/>
        <w:left w:val="none" w:sz="0" w:space="0" w:color="auto"/>
        <w:bottom w:val="none" w:sz="0" w:space="0" w:color="auto"/>
        <w:right w:val="none" w:sz="0" w:space="0" w:color="auto"/>
      </w:divBdr>
    </w:div>
    <w:div w:id="239675943">
      <w:bodyDiv w:val="1"/>
      <w:marLeft w:val="0"/>
      <w:marRight w:val="0"/>
      <w:marTop w:val="0"/>
      <w:marBottom w:val="0"/>
      <w:divBdr>
        <w:top w:val="none" w:sz="0" w:space="0" w:color="auto"/>
        <w:left w:val="none" w:sz="0" w:space="0" w:color="auto"/>
        <w:bottom w:val="none" w:sz="0" w:space="0" w:color="auto"/>
        <w:right w:val="none" w:sz="0" w:space="0" w:color="auto"/>
      </w:divBdr>
    </w:div>
    <w:div w:id="288123925">
      <w:bodyDiv w:val="1"/>
      <w:marLeft w:val="0"/>
      <w:marRight w:val="0"/>
      <w:marTop w:val="0"/>
      <w:marBottom w:val="0"/>
      <w:divBdr>
        <w:top w:val="none" w:sz="0" w:space="0" w:color="auto"/>
        <w:left w:val="none" w:sz="0" w:space="0" w:color="auto"/>
        <w:bottom w:val="none" w:sz="0" w:space="0" w:color="auto"/>
        <w:right w:val="none" w:sz="0" w:space="0" w:color="auto"/>
      </w:divBdr>
    </w:div>
    <w:div w:id="304244089">
      <w:bodyDiv w:val="1"/>
      <w:marLeft w:val="0"/>
      <w:marRight w:val="0"/>
      <w:marTop w:val="0"/>
      <w:marBottom w:val="0"/>
      <w:divBdr>
        <w:top w:val="none" w:sz="0" w:space="0" w:color="auto"/>
        <w:left w:val="none" w:sz="0" w:space="0" w:color="auto"/>
        <w:bottom w:val="none" w:sz="0" w:space="0" w:color="auto"/>
        <w:right w:val="none" w:sz="0" w:space="0" w:color="auto"/>
      </w:divBdr>
    </w:div>
    <w:div w:id="439103498">
      <w:bodyDiv w:val="1"/>
      <w:marLeft w:val="0"/>
      <w:marRight w:val="0"/>
      <w:marTop w:val="0"/>
      <w:marBottom w:val="0"/>
      <w:divBdr>
        <w:top w:val="none" w:sz="0" w:space="0" w:color="auto"/>
        <w:left w:val="none" w:sz="0" w:space="0" w:color="auto"/>
        <w:bottom w:val="none" w:sz="0" w:space="0" w:color="auto"/>
        <w:right w:val="none" w:sz="0" w:space="0" w:color="auto"/>
      </w:divBdr>
    </w:div>
    <w:div w:id="495413838">
      <w:bodyDiv w:val="1"/>
      <w:marLeft w:val="0"/>
      <w:marRight w:val="0"/>
      <w:marTop w:val="0"/>
      <w:marBottom w:val="0"/>
      <w:divBdr>
        <w:top w:val="none" w:sz="0" w:space="0" w:color="auto"/>
        <w:left w:val="none" w:sz="0" w:space="0" w:color="auto"/>
        <w:bottom w:val="none" w:sz="0" w:space="0" w:color="auto"/>
        <w:right w:val="none" w:sz="0" w:space="0" w:color="auto"/>
      </w:divBdr>
    </w:div>
    <w:div w:id="534317421">
      <w:bodyDiv w:val="1"/>
      <w:marLeft w:val="0"/>
      <w:marRight w:val="0"/>
      <w:marTop w:val="0"/>
      <w:marBottom w:val="0"/>
      <w:divBdr>
        <w:top w:val="none" w:sz="0" w:space="0" w:color="auto"/>
        <w:left w:val="none" w:sz="0" w:space="0" w:color="auto"/>
        <w:bottom w:val="none" w:sz="0" w:space="0" w:color="auto"/>
        <w:right w:val="none" w:sz="0" w:space="0" w:color="auto"/>
      </w:divBdr>
    </w:div>
    <w:div w:id="614294833">
      <w:bodyDiv w:val="1"/>
      <w:marLeft w:val="0"/>
      <w:marRight w:val="0"/>
      <w:marTop w:val="0"/>
      <w:marBottom w:val="0"/>
      <w:divBdr>
        <w:top w:val="none" w:sz="0" w:space="0" w:color="auto"/>
        <w:left w:val="none" w:sz="0" w:space="0" w:color="auto"/>
        <w:bottom w:val="none" w:sz="0" w:space="0" w:color="auto"/>
        <w:right w:val="none" w:sz="0" w:space="0" w:color="auto"/>
      </w:divBdr>
    </w:div>
    <w:div w:id="767698540">
      <w:bodyDiv w:val="1"/>
      <w:marLeft w:val="0"/>
      <w:marRight w:val="0"/>
      <w:marTop w:val="0"/>
      <w:marBottom w:val="0"/>
      <w:divBdr>
        <w:top w:val="none" w:sz="0" w:space="0" w:color="auto"/>
        <w:left w:val="none" w:sz="0" w:space="0" w:color="auto"/>
        <w:bottom w:val="none" w:sz="0" w:space="0" w:color="auto"/>
        <w:right w:val="none" w:sz="0" w:space="0" w:color="auto"/>
      </w:divBdr>
    </w:div>
    <w:div w:id="821314461">
      <w:bodyDiv w:val="1"/>
      <w:marLeft w:val="0"/>
      <w:marRight w:val="0"/>
      <w:marTop w:val="0"/>
      <w:marBottom w:val="0"/>
      <w:divBdr>
        <w:top w:val="none" w:sz="0" w:space="0" w:color="auto"/>
        <w:left w:val="none" w:sz="0" w:space="0" w:color="auto"/>
        <w:bottom w:val="none" w:sz="0" w:space="0" w:color="auto"/>
        <w:right w:val="none" w:sz="0" w:space="0" w:color="auto"/>
      </w:divBdr>
    </w:div>
    <w:div w:id="928974686">
      <w:bodyDiv w:val="1"/>
      <w:marLeft w:val="0"/>
      <w:marRight w:val="0"/>
      <w:marTop w:val="0"/>
      <w:marBottom w:val="0"/>
      <w:divBdr>
        <w:top w:val="none" w:sz="0" w:space="0" w:color="auto"/>
        <w:left w:val="none" w:sz="0" w:space="0" w:color="auto"/>
        <w:bottom w:val="none" w:sz="0" w:space="0" w:color="auto"/>
        <w:right w:val="none" w:sz="0" w:space="0" w:color="auto"/>
      </w:divBdr>
    </w:div>
    <w:div w:id="942612991">
      <w:bodyDiv w:val="1"/>
      <w:marLeft w:val="0"/>
      <w:marRight w:val="0"/>
      <w:marTop w:val="0"/>
      <w:marBottom w:val="0"/>
      <w:divBdr>
        <w:top w:val="none" w:sz="0" w:space="0" w:color="auto"/>
        <w:left w:val="none" w:sz="0" w:space="0" w:color="auto"/>
        <w:bottom w:val="none" w:sz="0" w:space="0" w:color="auto"/>
        <w:right w:val="none" w:sz="0" w:space="0" w:color="auto"/>
      </w:divBdr>
    </w:div>
    <w:div w:id="1057360471">
      <w:bodyDiv w:val="1"/>
      <w:marLeft w:val="0"/>
      <w:marRight w:val="0"/>
      <w:marTop w:val="0"/>
      <w:marBottom w:val="0"/>
      <w:divBdr>
        <w:top w:val="none" w:sz="0" w:space="0" w:color="auto"/>
        <w:left w:val="none" w:sz="0" w:space="0" w:color="auto"/>
        <w:bottom w:val="none" w:sz="0" w:space="0" w:color="auto"/>
        <w:right w:val="none" w:sz="0" w:space="0" w:color="auto"/>
      </w:divBdr>
    </w:div>
    <w:div w:id="1070924880">
      <w:bodyDiv w:val="1"/>
      <w:marLeft w:val="0"/>
      <w:marRight w:val="0"/>
      <w:marTop w:val="0"/>
      <w:marBottom w:val="0"/>
      <w:divBdr>
        <w:top w:val="none" w:sz="0" w:space="0" w:color="auto"/>
        <w:left w:val="none" w:sz="0" w:space="0" w:color="auto"/>
        <w:bottom w:val="none" w:sz="0" w:space="0" w:color="auto"/>
        <w:right w:val="none" w:sz="0" w:space="0" w:color="auto"/>
      </w:divBdr>
    </w:div>
    <w:div w:id="1117597897">
      <w:bodyDiv w:val="1"/>
      <w:marLeft w:val="0"/>
      <w:marRight w:val="0"/>
      <w:marTop w:val="0"/>
      <w:marBottom w:val="0"/>
      <w:divBdr>
        <w:top w:val="none" w:sz="0" w:space="0" w:color="auto"/>
        <w:left w:val="none" w:sz="0" w:space="0" w:color="auto"/>
        <w:bottom w:val="none" w:sz="0" w:space="0" w:color="auto"/>
        <w:right w:val="none" w:sz="0" w:space="0" w:color="auto"/>
      </w:divBdr>
    </w:div>
    <w:div w:id="1163549940">
      <w:bodyDiv w:val="1"/>
      <w:marLeft w:val="0"/>
      <w:marRight w:val="0"/>
      <w:marTop w:val="0"/>
      <w:marBottom w:val="0"/>
      <w:divBdr>
        <w:top w:val="none" w:sz="0" w:space="0" w:color="auto"/>
        <w:left w:val="none" w:sz="0" w:space="0" w:color="auto"/>
        <w:bottom w:val="none" w:sz="0" w:space="0" w:color="auto"/>
        <w:right w:val="none" w:sz="0" w:space="0" w:color="auto"/>
      </w:divBdr>
    </w:div>
    <w:div w:id="1442916717">
      <w:bodyDiv w:val="1"/>
      <w:marLeft w:val="0"/>
      <w:marRight w:val="0"/>
      <w:marTop w:val="0"/>
      <w:marBottom w:val="0"/>
      <w:divBdr>
        <w:top w:val="none" w:sz="0" w:space="0" w:color="auto"/>
        <w:left w:val="none" w:sz="0" w:space="0" w:color="auto"/>
        <w:bottom w:val="none" w:sz="0" w:space="0" w:color="auto"/>
        <w:right w:val="none" w:sz="0" w:space="0" w:color="auto"/>
      </w:divBdr>
    </w:div>
    <w:div w:id="1506895590">
      <w:bodyDiv w:val="1"/>
      <w:marLeft w:val="0"/>
      <w:marRight w:val="0"/>
      <w:marTop w:val="0"/>
      <w:marBottom w:val="0"/>
      <w:divBdr>
        <w:top w:val="none" w:sz="0" w:space="0" w:color="auto"/>
        <w:left w:val="none" w:sz="0" w:space="0" w:color="auto"/>
        <w:bottom w:val="none" w:sz="0" w:space="0" w:color="auto"/>
        <w:right w:val="none" w:sz="0" w:space="0" w:color="auto"/>
      </w:divBdr>
    </w:div>
    <w:div w:id="1690259950">
      <w:bodyDiv w:val="1"/>
      <w:marLeft w:val="0"/>
      <w:marRight w:val="0"/>
      <w:marTop w:val="0"/>
      <w:marBottom w:val="0"/>
      <w:divBdr>
        <w:top w:val="none" w:sz="0" w:space="0" w:color="auto"/>
        <w:left w:val="none" w:sz="0" w:space="0" w:color="auto"/>
        <w:bottom w:val="none" w:sz="0" w:space="0" w:color="auto"/>
        <w:right w:val="none" w:sz="0" w:space="0" w:color="auto"/>
      </w:divBdr>
    </w:div>
    <w:div w:id="1700815324">
      <w:bodyDiv w:val="1"/>
      <w:marLeft w:val="0"/>
      <w:marRight w:val="0"/>
      <w:marTop w:val="0"/>
      <w:marBottom w:val="0"/>
      <w:divBdr>
        <w:top w:val="none" w:sz="0" w:space="0" w:color="auto"/>
        <w:left w:val="none" w:sz="0" w:space="0" w:color="auto"/>
        <w:bottom w:val="none" w:sz="0" w:space="0" w:color="auto"/>
        <w:right w:val="none" w:sz="0" w:space="0" w:color="auto"/>
      </w:divBdr>
    </w:div>
    <w:div w:id="1748190172">
      <w:bodyDiv w:val="1"/>
      <w:marLeft w:val="0"/>
      <w:marRight w:val="0"/>
      <w:marTop w:val="0"/>
      <w:marBottom w:val="0"/>
      <w:divBdr>
        <w:top w:val="none" w:sz="0" w:space="0" w:color="auto"/>
        <w:left w:val="none" w:sz="0" w:space="0" w:color="auto"/>
        <w:bottom w:val="none" w:sz="0" w:space="0" w:color="auto"/>
        <w:right w:val="none" w:sz="0" w:space="0" w:color="auto"/>
      </w:divBdr>
    </w:div>
    <w:div w:id="1781990377">
      <w:bodyDiv w:val="1"/>
      <w:marLeft w:val="0"/>
      <w:marRight w:val="0"/>
      <w:marTop w:val="0"/>
      <w:marBottom w:val="0"/>
      <w:divBdr>
        <w:top w:val="none" w:sz="0" w:space="0" w:color="auto"/>
        <w:left w:val="none" w:sz="0" w:space="0" w:color="auto"/>
        <w:bottom w:val="none" w:sz="0" w:space="0" w:color="auto"/>
        <w:right w:val="none" w:sz="0" w:space="0" w:color="auto"/>
      </w:divBdr>
    </w:div>
    <w:div w:id="1782458459">
      <w:bodyDiv w:val="1"/>
      <w:marLeft w:val="0"/>
      <w:marRight w:val="0"/>
      <w:marTop w:val="0"/>
      <w:marBottom w:val="0"/>
      <w:divBdr>
        <w:top w:val="none" w:sz="0" w:space="0" w:color="auto"/>
        <w:left w:val="none" w:sz="0" w:space="0" w:color="auto"/>
        <w:bottom w:val="none" w:sz="0" w:space="0" w:color="auto"/>
        <w:right w:val="none" w:sz="0" w:space="0" w:color="auto"/>
      </w:divBdr>
    </w:div>
    <w:div w:id="1804687819">
      <w:bodyDiv w:val="1"/>
      <w:marLeft w:val="0"/>
      <w:marRight w:val="0"/>
      <w:marTop w:val="0"/>
      <w:marBottom w:val="0"/>
      <w:divBdr>
        <w:top w:val="none" w:sz="0" w:space="0" w:color="auto"/>
        <w:left w:val="none" w:sz="0" w:space="0" w:color="auto"/>
        <w:bottom w:val="none" w:sz="0" w:space="0" w:color="auto"/>
        <w:right w:val="none" w:sz="0" w:space="0" w:color="auto"/>
      </w:divBdr>
    </w:div>
    <w:div w:id="1852377773">
      <w:bodyDiv w:val="1"/>
      <w:marLeft w:val="0"/>
      <w:marRight w:val="0"/>
      <w:marTop w:val="0"/>
      <w:marBottom w:val="0"/>
      <w:divBdr>
        <w:top w:val="none" w:sz="0" w:space="0" w:color="auto"/>
        <w:left w:val="none" w:sz="0" w:space="0" w:color="auto"/>
        <w:bottom w:val="none" w:sz="0" w:space="0" w:color="auto"/>
        <w:right w:val="none" w:sz="0" w:space="0" w:color="auto"/>
      </w:divBdr>
    </w:div>
    <w:div w:id="1957978133">
      <w:bodyDiv w:val="1"/>
      <w:marLeft w:val="0"/>
      <w:marRight w:val="0"/>
      <w:marTop w:val="0"/>
      <w:marBottom w:val="0"/>
      <w:divBdr>
        <w:top w:val="none" w:sz="0" w:space="0" w:color="auto"/>
        <w:left w:val="none" w:sz="0" w:space="0" w:color="auto"/>
        <w:bottom w:val="none" w:sz="0" w:space="0" w:color="auto"/>
        <w:right w:val="none" w:sz="0" w:space="0" w:color="auto"/>
      </w:divBdr>
    </w:div>
    <w:div w:id="1978488213">
      <w:bodyDiv w:val="1"/>
      <w:marLeft w:val="0"/>
      <w:marRight w:val="0"/>
      <w:marTop w:val="0"/>
      <w:marBottom w:val="0"/>
      <w:divBdr>
        <w:top w:val="none" w:sz="0" w:space="0" w:color="auto"/>
        <w:left w:val="none" w:sz="0" w:space="0" w:color="auto"/>
        <w:bottom w:val="none" w:sz="0" w:space="0" w:color="auto"/>
        <w:right w:val="none" w:sz="0" w:space="0" w:color="auto"/>
      </w:divBdr>
    </w:div>
    <w:div w:id="2117748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https://schaakbond.nl/partijen-meesterklass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uitspraak-inzake-niet-voldoen-aan-vereisten-t-a-v-speelsterkte-van-invallers-artikel-13-2/"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uitspraken-mbt-opstellingen-4e-klasse-en-hoger/" TargetMode="External"/><Relationship Id="rId5" Type="http://schemas.openxmlformats.org/officeDocument/2006/relationships/styles" Target="styles.xml"/><Relationship Id="rId15" Type="http://schemas.openxmlformats.org/officeDocument/2006/relationships/hyperlink" Target="http://www.newinchess.com/" TargetMode="External"/><Relationship Id="rId10" Type="http://schemas.openxmlformats.org/officeDocument/2006/relationships/hyperlink" Target="https://schaakbond.nl/competitie/bekerfinale/" TargetMode="External"/><Relationship Id="rId4" Type="http://schemas.openxmlformats.org/officeDocument/2006/relationships/numbering" Target="numbering.xml"/><Relationship Id="rId9" Type="http://schemas.openxmlformats.org/officeDocument/2006/relationships/hyperlink" Target="https://schaakbond.nl/competitie/knsb-competitie/opstarten-nieuwe-competitie/" TargetMode="External"/><Relationship Id="rId14" Type="http://schemas.openxmlformats.org/officeDocument/2006/relationships/hyperlink" Target="mailto:schoonheidsprijs@schaakbond.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a1357d4319783ecb18dcf27318418ae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5f6cd0385348a56271b24e36d49cc1ec"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AB17573-D69D-4ADC-AC51-23F39DF16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docProps/app.xml><?xml version="1.0" encoding="utf-8"?>
<Properties xmlns="http://schemas.openxmlformats.org/officeDocument/2006/extended-properties" xmlns:vt="http://schemas.openxmlformats.org/officeDocument/2006/docPropsVTypes">
  <Template>Normal</Template>
  <TotalTime>1216</TotalTime>
  <Pages>3</Pages>
  <Words>1076</Words>
  <Characters>5920</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438</cp:revision>
  <cp:lastPrinted>2002-09-19T12:35:00Z</cp:lastPrinted>
  <dcterms:created xsi:type="dcterms:W3CDTF">2018-09-15T22:01:00Z</dcterms:created>
  <dcterms:modified xsi:type="dcterms:W3CDTF">2025-05-11T12:29:00Z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