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7EDAE6" w14:textId="2ABA4911" w:rsidR="06A48E4F" w:rsidRDefault="06A48E4F" w:rsidP="06A48E4F">
      <w:pPr>
        <w:pStyle w:val="Opmaakprofiel1"/>
        <w:jc w:val="center"/>
        <w:rPr>
          <w:rFonts w:eastAsia="Calibri" w:cs="Calibri"/>
          <w:color w:val="000000" w:themeColor="text1"/>
          <w:sz w:val="72"/>
          <w:szCs w:val="72"/>
        </w:rPr>
      </w:pPr>
    </w:p>
    <w:p w14:paraId="76EF606F" w14:textId="6369B3E9" w:rsidR="06A48E4F" w:rsidRDefault="06A48E4F" w:rsidP="61972693">
      <w:pPr>
        <w:pStyle w:val="Opmaakprofiel1"/>
        <w:jc w:val="center"/>
        <w:rPr>
          <w:rFonts w:eastAsia="Calibri" w:cs="Calibri"/>
          <w:color w:val="000000" w:themeColor="text1"/>
          <w:sz w:val="72"/>
          <w:szCs w:val="72"/>
        </w:rPr>
      </w:pPr>
    </w:p>
    <w:p w14:paraId="233F715E" w14:textId="3EC1D1CE" w:rsidR="4898D29C" w:rsidRPr="00574287" w:rsidRDefault="43F560FA" w:rsidP="71CD0C92">
      <w:pPr>
        <w:pStyle w:val="Opmaakprofiel1"/>
        <w:jc w:val="center"/>
        <w:rPr>
          <w:rFonts w:ascii="Aptos" w:eastAsia="Aptos" w:hAnsi="Aptos" w:cs="Aptos"/>
          <w:b/>
          <w:bCs/>
          <w:color w:val="296D7D"/>
          <w:sz w:val="72"/>
          <w:szCs w:val="72"/>
        </w:rPr>
      </w:pPr>
      <w:r w:rsidRPr="00574287">
        <w:rPr>
          <w:rFonts w:ascii="Aptos" w:eastAsia="Aptos" w:hAnsi="Aptos" w:cs="Aptos"/>
          <w:b/>
          <w:bCs/>
          <w:color w:val="296D7D"/>
          <w:sz w:val="72"/>
          <w:szCs w:val="72"/>
        </w:rPr>
        <w:t>Toetsplan</w:t>
      </w:r>
    </w:p>
    <w:p w14:paraId="79C234A6" w14:textId="24ACC57A" w:rsidR="4898D29C" w:rsidRPr="00574287" w:rsidRDefault="00A320FA" w:rsidP="61972693">
      <w:pPr>
        <w:pStyle w:val="Opmaakprofiel1"/>
        <w:jc w:val="center"/>
        <w:rPr>
          <w:rFonts w:ascii="Aptos" w:eastAsia="Aptos" w:hAnsi="Aptos" w:cs="Aptos"/>
          <w:b/>
          <w:bCs/>
          <w:color w:val="296D7D"/>
          <w:sz w:val="72"/>
          <w:szCs w:val="72"/>
        </w:rPr>
      </w:pPr>
      <w:r w:rsidRPr="00574287">
        <w:rPr>
          <w:rFonts w:ascii="Aptos" w:eastAsia="Aptos" w:hAnsi="Aptos" w:cs="Aptos"/>
          <w:b/>
          <w:bCs/>
          <w:color w:val="296D7D"/>
          <w:sz w:val="72"/>
          <w:szCs w:val="72"/>
        </w:rPr>
        <w:t>Beoordelaar</w:t>
      </w:r>
    </w:p>
    <w:p w14:paraId="5898C4DE" w14:textId="58D929B5" w:rsidR="06A48E4F" w:rsidRDefault="06A48E4F" w:rsidP="61972693">
      <w:pPr>
        <w:jc w:val="center"/>
        <w:rPr>
          <w:rFonts w:ascii="Aptos" w:eastAsia="Aptos" w:hAnsi="Aptos" w:cs="Aptos"/>
          <w:b/>
          <w:bCs/>
          <w:color w:val="000000" w:themeColor="text1"/>
          <w:sz w:val="24"/>
          <w:szCs w:val="24"/>
        </w:rPr>
      </w:pPr>
    </w:p>
    <w:p w14:paraId="6D853CF9" w14:textId="11564E88" w:rsidR="61972693" w:rsidRDefault="61972693" w:rsidP="03050564">
      <w:pPr>
        <w:rPr>
          <w:rFonts w:ascii="Aptos" w:eastAsia="Aptos" w:hAnsi="Aptos" w:cs="Aptos"/>
          <w:b/>
          <w:bCs/>
          <w:color w:val="001C80"/>
          <w:sz w:val="24"/>
          <w:szCs w:val="24"/>
        </w:rPr>
      </w:pPr>
    </w:p>
    <w:p w14:paraId="0F383720" w14:textId="77777777" w:rsidR="00162C2E" w:rsidRDefault="00162C2E" w:rsidP="03050564">
      <w:pPr>
        <w:rPr>
          <w:rFonts w:ascii="Aptos" w:eastAsia="Aptos" w:hAnsi="Aptos" w:cs="Aptos"/>
          <w:b/>
          <w:bCs/>
          <w:color w:val="001C80"/>
          <w:sz w:val="24"/>
          <w:szCs w:val="24"/>
        </w:rPr>
      </w:pPr>
    </w:p>
    <w:p w14:paraId="32215CE1" w14:textId="30D80F40" w:rsidR="16961A94" w:rsidRPr="00B6712F" w:rsidRDefault="16961A94" w:rsidP="61972693">
      <w:pPr>
        <w:rPr>
          <w:rFonts w:ascii="Aptos" w:eastAsia="Aptos" w:hAnsi="Aptos" w:cs="Aptos"/>
          <w:b/>
          <w:bCs/>
          <w:color w:val="296D7D"/>
          <w:sz w:val="24"/>
          <w:szCs w:val="24"/>
        </w:rPr>
      </w:pPr>
      <w:r w:rsidRPr="00B6712F">
        <w:rPr>
          <w:rFonts w:ascii="Aptos" w:eastAsia="Aptos" w:hAnsi="Aptos" w:cs="Aptos"/>
          <w:b/>
          <w:bCs/>
          <w:color w:val="296D7D"/>
          <w:sz w:val="24"/>
          <w:szCs w:val="24"/>
        </w:rPr>
        <w:t>OVERZICHT</w:t>
      </w:r>
    </w:p>
    <w:tbl>
      <w:tblPr>
        <w:tblStyle w:val="Tabelraster"/>
        <w:tblW w:w="0" w:type="auto"/>
        <w:tblLayout w:type="fixed"/>
        <w:tblLook w:val="06A0" w:firstRow="1" w:lastRow="0" w:firstColumn="1" w:lastColumn="0" w:noHBand="1" w:noVBand="1"/>
      </w:tblPr>
      <w:tblGrid>
        <w:gridCol w:w="4365"/>
        <w:gridCol w:w="4695"/>
      </w:tblGrid>
      <w:tr w:rsidR="67C83F95" w14:paraId="25FDD3A3" w14:textId="77777777" w:rsidTr="7C2DEBF0">
        <w:trPr>
          <w:trHeight w:val="300"/>
        </w:trPr>
        <w:tc>
          <w:tcPr>
            <w:tcW w:w="9060" w:type="dxa"/>
            <w:gridSpan w:val="2"/>
          </w:tcPr>
          <w:p w14:paraId="205ECFE5" w14:textId="1E989DED" w:rsidR="16961A94" w:rsidRDefault="16961A94" w:rsidP="71CD0C92">
            <w:pPr>
              <w:rPr>
                <w:rFonts w:ascii="Aptos" w:eastAsia="Aptos" w:hAnsi="Aptos" w:cs="Aptos"/>
                <w:b/>
                <w:bCs/>
                <w:color w:val="FF0000"/>
                <w:sz w:val="18"/>
                <w:szCs w:val="18"/>
              </w:rPr>
            </w:pPr>
            <w:r w:rsidRPr="00B6712F">
              <w:rPr>
                <w:rFonts w:ascii="Aptos" w:eastAsia="Aptos" w:hAnsi="Aptos" w:cs="Aptos"/>
                <w:b/>
                <w:bCs/>
                <w:color w:val="296D7D"/>
                <w:sz w:val="18"/>
                <w:szCs w:val="18"/>
              </w:rPr>
              <w:t>Kenmerken kwalificatie</w:t>
            </w:r>
          </w:p>
        </w:tc>
      </w:tr>
      <w:tr w:rsidR="67C83F95" w14:paraId="48A18E9E" w14:textId="77777777" w:rsidTr="7C2DEBF0">
        <w:trPr>
          <w:trHeight w:val="300"/>
        </w:trPr>
        <w:tc>
          <w:tcPr>
            <w:tcW w:w="4365" w:type="dxa"/>
          </w:tcPr>
          <w:p w14:paraId="0FCD8663" w14:textId="62258A28" w:rsidR="4AF75F95" w:rsidRDefault="4AF75F95"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Naam van de kwalificatie</w:t>
            </w:r>
          </w:p>
        </w:tc>
        <w:tc>
          <w:tcPr>
            <w:tcW w:w="4695" w:type="dxa"/>
          </w:tcPr>
          <w:p w14:paraId="5A9464ED" w14:textId="7062FCC0" w:rsidR="2C43894A" w:rsidRDefault="00A320FA" w:rsidP="61972693">
            <w:pPr>
              <w:rPr>
                <w:rFonts w:ascii="Aptos" w:eastAsia="Aptos" w:hAnsi="Aptos" w:cs="Aptos"/>
                <w:color w:val="000000" w:themeColor="text1"/>
                <w:sz w:val="18"/>
                <w:szCs w:val="18"/>
              </w:rPr>
            </w:pPr>
            <w:r>
              <w:rPr>
                <w:rFonts w:ascii="Aptos" w:eastAsia="Aptos" w:hAnsi="Aptos" w:cs="Aptos"/>
                <w:color w:val="000000" w:themeColor="text1"/>
                <w:sz w:val="18"/>
                <w:szCs w:val="18"/>
              </w:rPr>
              <w:t>Beoordelaar</w:t>
            </w:r>
          </w:p>
        </w:tc>
      </w:tr>
      <w:tr w:rsidR="71CD0C92" w14:paraId="6D72AEBE" w14:textId="77777777" w:rsidTr="7C2DEBF0">
        <w:trPr>
          <w:trHeight w:val="300"/>
        </w:trPr>
        <w:tc>
          <w:tcPr>
            <w:tcW w:w="4365" w:type="dxa"/>
          </w:tcPr>
          <w:p w14:paraId="66CC8555" w14:textId="7B47F72E" w:rsidR="3BEF56F9" w:rsidRDefault="3BEF56F9" w:rsidP="71CD0C92">
            <w:pPr>
              <w:spacing w:line="259" w:lineRule="auto"/>
              <w:rPr>
                <w:rFonts w:ascii="Aptos" w:eastAsia="Aptos" w:hAnsi="Aptos" w:cs="Aptos"/>
                <w:color w:val="000000" w:themeColor="text1"/>
                <w:sz w:val="18"/>
                <w:szCs w:val="18"/>
              </w:rPr>
            </w:pPr>
            <w:r w:rsidRPr="71CD0C92">
              <w:rPr>
                <w:rFonts w:ascii="Aptos" w:eastAsia="Aptos" w:hAnsi="Aptos" w:cs="Aptos"/>
                <w:color w:val="000000" w:themeColor="text1"/>
                <w:sz w:val="18"/>
                <w:szCs w:val="18"/>
              </w:rPr>
              <w:t>Verplichte deelkwalificaties</w:t>
            </w:r>
          </w:p>
        </w:tc>
        <w:tc>
          <w:tcPr>
            <w:tcW w:w="4695" w:type="dxa"/>
          </w:tcPr>
          <w:p w14:paraId="12E12B82" w14:textId="07DE5404" w:rsidR="71CD0C92" w:rsidRDefault="00A320FA" w:rsidP="61972693">
            <w:pPr>
              <w:spacing w:line="259" w:lineRule="auto"/>
              <w:rPr>
                <w:rFonts w:ascii="Aptos" w:eastAsia="Aptos" w:hAnsi="Aptos" w:cs="Aptos"/>
                <w:color w:val="000000" w:themeColor="text1"/>
                <w:sz w:val="18"/>
                <w:szCs w:val="18"/>
              </w:rPr>
            </w:pPr>
            <w:r>
              <w:rPr>
                <w:rFonts w:ascii="Aptos" w:eastAsia="Aptos" w:hAnsi="Aptos" w:cs="Aptos"/>
                <w:color w:val="000000" w:themeColor="text1"/>
                <w:sz w:val="18"/>
                <w:szCs w:val="18"/>
              </w:rPr>
              <w:t>5</w:t>
            </w:r>
            <w:r w:rsidRPr="5C7B79E1">
              <w:rPr>
                <w:rFonts w:ascii="Aptos" w:eastAsia="Aptos" w:hAnsi="Aptos" w:cs="Aptos"/>
                <w:color w:val="000000" w:themeColor="text1"/>
                <w:sz w:val="18"/>
                <w:szCs w:val="18"/>
              </w:rPr>
              <w:t xml:space="preserve">.4 </w:t>
            </w:r>
            <w:r>
              <w:rPr>
                <w:rFonts w:ascii="Aptos" w:eastAsia="Aptos" w:hAnsi="Aptos" w:cs="Aptos"/>
                <w:color w:val="000000" w:themeColor="text1"/>
                <w:sz w:val="18"/>
                <w:szCs w:val="18"/>
              </w:rPr>
              <w:t>Afnemen van PVB’s</w:t>
            </w:r>
          </w:p>
        </w:tc>
      </w:tr>
      <w:tr w:rsidR="67C83F95" w14:paraId="13817AFE" w14:textId="77777777" w:rsidTr="7C2DEBF0">
        <w:trPr>
          <w:trHeight w:val="300"/>
        </w:trPr>
        <w:tc>
          <w:tcPr>
            <w:tcW w:w="4365" w:type="dxa"/>
          </w:tcPr>
          <w:p w14:paraId="7E880257" w14:textId="64AACD73" w:rsidR="4AF75F95" w:rsidRDefault="4AF75F95"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Kwalificatiestructuur</w:t>
            </w:r>
          </w:p>
        </w:tc>
        <w:tc>
          <w:tcPr>
            <w:tcW w:w="4695" w:type="dxa"/>
          </w:tcPr>
          <w:p w14:paraId="7DF2A3B3" w14:textId="72184B3D" w:rsidR="7F4D013C" w:rsidRDefault="7F4D013C"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KSS 202</w:t>
            </w:r>
            <w:r w:rsidR="00A16F91">
              <w:rPr>
                <w:rFonts w:ascii="Aptos" w:eastAsia="Aptos" w:hAnsi="Aptos" w:cs="Aptos"/>
                <w:color w:val="000000" w:themeColor="text1"/>
                <w:sz w:val="18"/>
                <w:szCs w:val="18"/>
              </w:rPr>
              <w:t>4</w:t>
            </w:r>
          </w:p>
        </w:tc>
      </w:tr>
      <w:tr w:rsidR="67C83F95" w14:paraId="35C3F5DE" w14:textId="77777777" w:rsidTr="7C2DEBF0">
        <w:trPr>
          <w:trHeight w:val="300"/>
        </w:trPr>
        <w:tc>
          <w:tcPr>
            <w:tcW w:w="4365" w:type="dxa"/>
          </w:tcPr>
          <w:p w14:paraId="6C46D8DE" w14:textId="12ECFC48" w:rsidR="7F4D013C" w:rsidRDefault="7F4D013C"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Kwalificatielijn</w:t>
            </w:r>
          </w:p>
        </w:tc>
        <w:tc>
          <w:tcPr>
            <w:tcW w:w="4695" w:type="dxa"/>
          </w:tcPr>
          <w:p w14:paraId="1BE66C15" w14:textId="290B5F8B" w:rsidR="7F4D013C" w:rsidRDefault="702598F8" w:rsidP="61972693">
            <w:pPr>
              <w:rPr>
                <w:rFonts w:ascii="Aptos" w:eastAsia="Aptos" w:hAnsi="Aptos" w:cs="Aptos"/>
                <w:color w:val="000000" w:themeColor="text1"/>
                <w:sz w:val="18"/>
                <w:szCs w:val="18"/>
              </w:rPr>
            </w:pPr>
            <w:r w:rsidRPr="61972693">
              <w:rPr>
                <w:rFonts w:ascii="Aptos" w:eastAsia="Aptos" w:hAnsi="Aptos" w:cs="Aptos"/>
                <w:color w:val="000000" w:themeColor="text1"/>
                <w:sz w:val="18"/>
                <w:szCs w:val="18"/>
              </w:rPr>
              <w:t>Opleider</w:t>
            </w:r>
          </w:p>
        </w:tc>
      </w:tr>
      <w:tr w:rsidR="67C83F95" w14:paraId="1AEDE769" w14:textId="77777777" w:rsidTr="7C2DEBF0">
        <w:trPr>
          <w:trHeight w:val="300"/>
        </w:trPr>
        <w:tc>
          <w:tcPr>
            <w:tcW w:w="4365" w:type="dxa"/>
          </w:tcPr>
          <w:p w14:paraId="6EB4DEA6" w14:textId="1959EF2D" w:rsidR="7F4D013C" w:rsidRDefault="7F4D013C"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Kwalificatieniveau</w:t>
            </w:r>
          </w:p>
        </w:tc>
        <w:tc>
          <w:tcPr>
            <w:tcW w:w="4695" w:type="dxa"/>
          </w:tcPr>
          <w:p w14:paraId="3742584C" w14:textId="764C4AC2" w:rsidR="7F4D013C" w:rsidRDefault="714C04A3" w:rsidP="03050564">
            <w:pPr>
              <w:rPr>
                <w:rFonts w:ascii="Aptos" w:eastAsia="Aptos" w:hAnsi="Aptos" w:cs="Aptos"/>
                <w:color w:val="000000" w:themeColor="text1"/>
                <w:sz w:val="18"/>
                <w:szCs w:val="18"/>
              </w:rPr>
            </w:pPr>
            <w:r w:rsidRPr="03050564">
              <w:rPr>
                <w:rFonts w:ascii="Aptos" w:eastAsia="Aptos" w:hAnsi="Aptos" w:cs="Aptos"/>
                <w:color w:val="000000" w:themeColor="text1"/>
                <w:sz w:val="18"/>
                <w:szCs w:val="18"/>
              </w:rPr>
              <w:t xml:space="preserve">KSS </w:t>
            </w:r>
            <w:r w:rsidR="00A320FA">
              <w:rPr>
                <w:rFonts w:ascii="Aptos" w:eastAsia="Aptos" w:hAnsi="Aptos" w:cs="Aptos"/>
                <w:color w:val="000000" w:themeColor="text1"/>
                <w:sz w:val="18"/>
                <w:szCs w:val="18"/>
              </w:rPr>
              <w:t>5</w:t>
            </w:r>
          </w:p>
        </w:tc>
      </w:tr>
      <w:tr w:rsidR="67C83F95" w14:paraId="08ABCC45" w14:textId="77777777" w:rsidTr="7C2DEBF0">
        <w:trPr>
          <w:trHeight w:val="300"/>
        </w:trPr>
        <w:tc>
          <w:tcPr>
            <w:tcW w:w="9060" w:type="dxa"/>
            <w:gridSpan w:val="2"/>
          </w:tcPr>
          <w:p w14:paraId="188A766F" w14:textId="71027B50" w:rsidR="435E51A8" w:rsidRDefault="435E51A8" w:rsidP="67C83F95">
            <w:pPr>
              <w:rPr>
                <w:rFonts w:ascii="Aptos" w:eastAsia="Aptos" w:hAnsi="Aptos" w:cs="Aptos"/>
                <w:b/>
                <w:bCs/>
                <w:color w:val="FF0000"/>
                <w:sz w:val="18"/>
                <w:szCs w:val="18"/>
              </w:rPr>
            </w:pPr>
            <w:r w:rsidRPr="00B6712F">
              <w:rPr>
                <w:rFonts w:ascii="Aptos" w:eastAsia="Aptos" w:hAnsi="Aptos" w:cs="Aptos"/>
                <w:b/>
                <w:bCs/>
                <w:color w:val="296D7D"/>
                <w:sz w:val="18"/>
                <w:szCs w:val="18"/>
              </w:rPr>
              <w:t>Kenmerken sportbond</w:t>
            </w:r>
          </w:p>
        </w:tc>
      </w:tr>
      <w:tr w:rsidR="67C83F95" w14:paraId="45BEBCE8" w14:textId="77777777" w:rsidTr="7C2DEBF0">
        <w:trPr>
          <w:trHeight w:val="300"/>
        </w:trPr>
        <w:tc>
          <w:tcPr>
            <w:tcW w:w="4365" w:type="dxa"/>
          </w:tcPr>
          <w:p w14:paraId="07BE8BE8" w14:textId="49786812" w:rsidR="435E51A8" w:rsidRDefault="65AB7747" w:rsidP="71CD0C92">
            <w:pPr>
              <w:spacing w:line="259" w:lineRule="auto"/>
            </w:pPr>
            <w:r w:rsidRPr="71CD0C92">
              <w:rPr>
                <w:rFonts w:ascii="Aptos" w:eastAsia="Aptos" w:hAnsi="Aptos" w:cs="Aptos"/>
                <w:color w:val="000000" w:themeColor="text1"/>
                <w:sz w:val="18"/>
                <w:szCs w:val="18"/>
              </w:rPr>
              <w:t>Kwalificerende sportbond</w:t>
            </w:r>
          </w:p>
        </w:tc>
        <w:tc>
          <w:tcPr>
            <w:tcW w:w="4695" w:type="dxa"/>
          </w:tcPr>
          <w:p w14:paraId="497AED3D" w14:textId="0D7E02E8" w:rsidR="69D06088" w:rsidRDefault="00B6712F" w:rsidP="67C83F95">
            <w:pPr>
              <w:rPr>
                <w:rFonts w:ascii="Aptos" w:eastAsia="Aptos" w:hAnsi="Aptos" w:cs="Aptos"/>
                <w:color w:val="000000" w:themeColor="text1"/>
                <w:sz w:val="18"/>
                <w:szCs w:val="18"/>
              </w:rPr>
            </w:pPr>
            <w:r>
              <w:rPr>
                <w:rFonts w:ascii="Aptos" w:eastAsia="Aptos" w:hAnsi="Aptos" w:cs="Aptos"/>
                <w:color w:val="000000" w:themeColor="text1"/>
                <w:sz w:val="18"/>
                <w:szCs w:val="18"/>
              </w:rPr>
              <w:t>Koninklijke Nederlandse Schaakbond</w:t>
            </w:r>
          </w:p>
        </w:tc>
      </w:tr>
      <w:tr w:rsidR="67C83F95" w14:paraId="31F4C81F" w14:textId="77777777" w:rsidTr="7C2DEBF0">
        <w:trPr>
          <w:trHeight w:val="300"/>
        </w:trPr>
        <w:tc>
          <w:tcPr>
            <w:tcW w:w="4365" w:type="dxa"/>
          </w:tcPr>
          <w:p w14:paraId="277E04F4" w14:textId="3E4293AF" w:rsidR="435E51A8" w:rsidRDefault="7A943C2A" w:rsidP="71CD0C92">
            <w:pPr>
              <w:rPr>
                <w:rFonts w:ascii="Aptos" w:eastAsia="Aptos" w:hAnsi="Aptos" w:cs="Aptos"/>
                <w:color w:val="000000" w:themeColor="text1"/>
                <w:sz w:val="18"/>
                <w:szCs w:val="18"/>
              </w:rPr>
            </w:pPr>
            <w:r w:rsidRPr="71CD0C92">
              <w:rPr>
                <w:rFonts w:ascii="Aptos" w:eastAsia="Aptos" w:hAnsi="Aptos" w:cs="Aptos"/>
                <w:color w:val="000000" w:themeColor="text1"/>
                <w:sz w:val="18"/>
                <w:szCs w:val="18"/>
              </w:rPr>
              <w:t>Samenstelling Toetsingscommissie</w:t>
            </w:r>
          </w:p>
        </w:tc>
        <w:tc>
          <w:tcPr>
            <w:tcW w:w="4695" w:type="dxa"/>
          </w:tcPr>
          <w:p w14:paraId="25659E61" w14:textId="208BA80B" w:rsidR="2FF3EA11" w:rsidRDefault="007E5E56" w:rsidP="71CD0C92">
            <w:pPr>
              <w:spacing w:line="259" w:lineRule="auto"/>
              <w:rPr>
                <w:rFonts w:ascii="Aptos" w:eastAsia="Aptos" w:hAnsi="Aptos" w:cs="Aptos"/>
                <w:color w:val="000000" w:themeColor="text1"/>
                <w:sz w:val="18"/>
                <w:szCs w:val="18"/>
              </w:rPr>
            </w:pPr>
            <w:r w:rsidRPr="007E5E56">
              <w:rPr>
                <w:rFonts w:ascii="Aptos" w:eastAsia="Aptos" w:hAnsi="Aptos" w:cs="Aptos"/>
                <w:color w:val="000000" w:themeColor="text1"/>
                <w:sz w:val="18"/>
                <w:szCs w:val="18"/>
              </w:rPr>
              <w:t>Nina Oosterloo – onafhankelijk, voorzitter</w:t>
            </w:r>
            <w:r w:rsidRPr="007E5E56">
              <w:rPr>
                <w:rFonts w:ascii="Aptos" w:eastAsia="Aptos" w:hAnsi="Aptos" w:cs="Aptos"/>
                <w:color w:val="000000" w:themeColor="text1"/>
                <w:sz w:val="18"/>
                <w:szCs w:val="18"/>
              </w:rPr>
              <w:br/>
              <w:t>Joop Achterstraat – Koninklijke Nederlandse Dambond</w:t>
            </w:r>
            <w:r w:rsidRPr="007E5E56">
              <w:rPr>
                <w:rFonts w:ascii="Aptos" w:eastAsia="Aptos" w:hAnsi="Aptos" w:cs="Aptos"/>
                <w:color w:val="000000" w:themeColor="text1"/>
                <w:sz w:val="18"/>
                <w:szCs w:val="18"/>
              </w:rPr>
              <w:br/>
              <w:t>Frans Peeters – Koninklijke Nederlandse Schaakbond</w:t>
            </w:r>
            <w:r w:rsidRPr="007E5E56">
              <w:rPr>
                <w:rFonts w:ascii="Aptos" w:eastAsia="Aptos" w:hAnsi="Aptos" w:cs="Aptos"/>
                <w:color w:val="000000" w:themeColor="text1"/>
                <w:sz w:val="18"/>
                <w:szCs w:val="18"/>
              </w:rPr>
              <w:br/>
              <w:t xml:space="preserve">Gosse Romkes – Koninklijke Nederlandse Schaakbond </w:t>
            </w:r>
            <w:r w:rsidRPr="007E5E56">
              <w:rPr>
                <w:rFonts w:ascii="Aptos" w:eastAsia="Aptos" w:hAnsi="Aptos" w:cs="Aptos"/>
                <w:color w:val="000000" w:themeColor="text1"/>
                <w:sz w:val="18"/>
                <w:szCs w:val="18"/>
              </w:rPr>
              <w:br/>
              <w:t>Ton de Laat - BridgeBond</w:t>
            </w:r>
          </w:p>
        </w:tc>
      </w:tr>
      <w:tr w:rsidR="67C83F95" w14:paraId="006B3C2A" w14:textId="77777777" w:rsidTr="7C2DEBF0">
        <w:trPr>
          <w:trHeight w:val="300"/>
        </w:trPr>
        <w:tc>
          <w:tcPr>
            <w:tcW w:w="4365" w:type="dxa"/>
          </w:tcPr>
          <w:p w14:paraId="7CBCF873" w14:textId="0241D9BE" w:rsidR="435E51A8" w:rsidRDefault="435E51A8"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Contactgegevens Toetsingscommissie</w:t>
            </w:r>
          </w:p>
        </w:tc>
        <w:tc>
          <w:tcPr>
            <w:tcW w:w="4695" w:type="dxa"/>
          </w:tcPr>
          <w:p w14:paraId="1C8B397E" w14:textId="458434B0" w:rsidR="1B8F5750" w:rsidRDefault="007E5E56" w:rsidP="67C83F95">
            <w:pPr>
              <w:rPr>
                <w:rFonts w:ascii="Aptos" w:eastAsia="Aptos" w:hAnsi="Aptos" w:cs="Aptos"/>
                <w:color w:val="000000" w:themeColor="text1"/>
                <w:sz w:val="18"/>
                <w:szCs w:val="18"/>
              </w:rPr>
            </w:pPr>
            <w:r w:rsidRPr="007E5E56">
              <w:rPr>
                <w:rFonts w:ascii="Aptos" w:eastAsia="Aptos" w:hAnsi="Aptos" w:cs="Aptos"/>
                <w:color w:val="000000" w:themeColor="text1"/>
                <w:sz w:val="18"/>
                <w:szCs w:val="18"/>
              </w:rPr>
              <w:t>Bondsbureau t.a.v. de Toetsingscommissie – opleidingen@schaakbond.nl</w:t>
            </w:r>
          </w:p>
        </w:tc>
      </w:tr>
      <w:tr w:rsidR="67C83F95" w14:paraId="3EE3396B" w14:textId="77777777" w:rsidTr="7C2DEBF0">
        <w:trPr>
          <w:trHeight w:val="300"/>
        </w:trPr>
        <w:tc>
          <w:tcPr>
            <w:tcW w:w="4365" w:type="dxa"/>
          </w:tcPr>
          <w:p w14:paraId="6E075D07" w14:textId="269C15BE" w:rsidR="435E51A8" w:rsidRDefault="435E51A8" w:rsidP="67C83F95">
            <w:pPr>
              <w:rPr>
                <w:rFonts w:ascii="Aptos" w:eastAsia="Aptos" w:hAnsi="Aptos" w:cs="Aptos"/>
                <w:color w:val="000000" w:themeColor="text1"/>
                <w:sz w:val="18"/>
                <w:szCs w:val="18"/>
              </w:rPr>
            </w:pPr>
            <w:r w:rsidRPr="67C83F95">
              <w:rPr>
                <w:rFonts w:ascii="Aptos" w:eastAsia="Aptos" w:hAnsi="Aptos" w:cs="Aptos"/>
                <w:color w:val="000000" w:themeColor="text1"/>
                <w:sz w:val="18"/>
                <w:szCs w:val="18"/>
              </w:rPr>
              <w:t xml:space="preserve">Datum instelling Toetsingscommissie door bestuur </w:t>
            </w:r>
          </w:p>
        </w:tc>
        <w:tc>
          <w:tcPr>
            <w:tcW w:w="4695" w:type="dxa"/>
          </w:tcPr>
          <w:p w14:paraId="239B2C62" w14:textId="4822496A" w:rsidR="7DBEE405" w:rsidRDefault="007E5E56" w:rsidP="67C83F95">
            <w:pPr>
              <w:rPr>
                <w:rFonts w:ascii="Aptos" w:eastAsia="Aptos" w:hAnsi="Aptos" w:cs="Aptos"/>
                <w:color w:val="000000" w:themeColor="text1"/>
                <w:sz w:val="18"/>
                <w:szCs w:val="18"/>
              </w:rPr>
            </w:pPr>
            <w:r w:rsidRPr="007E5E56">
              <w:rPr>
                <w:rFonts w:ascii="Aptos" w:eastAsia="Aptos" w:hAnsi="Aptos" w:cs="Aptos"/>
                <w:color w:val="000000" w:themeColor="text1"/>
                <w:sz w:val="18"/>
                <w:szCs w:val="18"/>
              </w:rPr>
              <w:t>1 april 2025</w:t>
            </w:r>
          </w:p>
        </w:tc>
      </w:tr>
      <w:tr w:rsidR="67C83F95" w14:paraId="2A77C924" w14:textId="77777777" w:rsidTr="7C2DEBF0">
        <w:trPr>
          <w:trHeight w:val="300"/>
        </w:trPr>
        <w:tc>
          <w:tcPr>
            <w:tcW w:w="4365" w:type="dxa"/>
          </w:tcPr>
          <w:p w14:paraId="130107D1" w14:textId="5D56A2DB" w:rsidR="2016190D" w:rsidRDefault="2E48E398" w:rsidP="71CD0C92">
            <w:pPr>
              <w:spacing w:line="259" w:lineRule="auto"/>
              <w:rPr>
                <w:rFonts w:ascii="Aptos" w:eastAsia="Aptos" w:hAnsi="Aptos" w:cs="Aptos"/>
                <w:color w:val="000000" w:themeColor="text1"/>
                <w:sz w:val="18"/>
                <w:szCs w:val="18"/>
              </w:rPr>
            </w:pPr>
            <w:r w:rsidRPr="71CD0C92">
              <w:rPr>
                <w:rFonts w:ascii="Aptos" w:eastAsia="Aptos" w:hAnsi="Aptos" w:cs="Aptos"/>
                <w:color w:val="000000" w:themeColor="text1"/>
                <w:sz w:val="18"/>
                <w:szCs w:val="18"/>
              </w:rPr>
              <w:t>Gegevens Commissie van Beroe</w:t>
            </w:r>
            <w:r w:rsidR="1C1BC6A3" w:rsidRPr="71CD0C92">
              <w:rPr>
                <w:rFonts w:ascii="Aptos" w:eastAsia="Aptos" w:hAnsi="Aptos" w:cs="Aptos"/>
                <w:color w:val="000000" w:themeColor="text1"/>
                <w:sz w:val="18"/>
                <w:szCs w:val="18"/>
              </w:rPr>
              <w:t>p voor Toetsing</w:t>
            </w:r>
          </w:p>
        </w:tc>
        <w:tc>
          <w:tcPr>
            <w:tcW w:w="4695" w:type="dxa"/>
          </w:tcPr>
          <w:p w14:paraId="3B2C9A0D" w14:textId="07E4828E" w:rsidR="67C83F95" w:rsidRDefault="007E5E56" w:rsidP="71CD0C92">
            <w:pPr>
              <w:rPr>
                <w:rFonts w:ascii="Aptos" w:eastAsia="Aptos" w:hAnsi="Aptos" w:cs="Aptos"/>
                <w:color w:val="000000" w:themeColor="text1"/>
                <w:sz w:val="18"/>
                <w:szCs w:val="18"/>
              </w:rPr>
            </w:pPr>
            <w:r w:rsidRPr="007E5E56">
              <w:rPr>
                <w:rFonts w:ascii="Aptos" w:eastAsia="Aptos" w:hAnsi="Aptos" w:cs="Aptos"/>
                <w:color w:val="000000" w:themeColor="text1"/>
                <w:sz w:val="18"/>
                <w:szCs w:val="18"/>
              </w:rPr>
              <w:t>Centrale Commissie van Beroep voor Toetsing (NOC*NSF) - centralecommissievanberoepvoortoetsing@nocnsf.nl</w:t>
            </w:r>
          </w:p>
        </w:tc>
      </w:tr>
      <w:tr w:rsidR="00DF5536" w14:paraId="33968D86" w14:textId="77777777" w:rsidTr="00912AB8">
        <w:trPr>
          <w:trHeight w:val="300"/>
        </w:trPr>
        <w:tc>
          <w:tcPr>
            <w:tcW w:w="9060" w:type="dxa"/>
            <w:gridSpan w:val="2"/>
          </w:tcPr>
          <w:p w14:paraId="3B5443F9" w14:textId="1959CD4B" w:rsidR="00DF5536" w:rsidRDefault="00DF5536" w:rsidP="71CD0C92">
            <w:pPr>
              <w:rPr>
                <w:rFonts w:ascii="Aptos" w:eastAsia="Aptos" w:hAnsi="Aptos" w:cs="Aptos"/>
                <w:color w:val="000000" w:themeColor="text1"/>
                <w:sz w:val="18"/>
                <w:szCs w:val="18"/>
              </w:rPr>
            </w:pPr>
            <w:r w:rsidRPr="00B6712F">
              <w:rPr>
                <w:rFonts w:ascii="Aptos" w:eastAsia="Aptos" w:hAnsi="Aptos" w:cs="Aptos"/>
                <w:b/>
                <w:bCs/>
                <w:color w:val="296D7D"/>
                <w:sz w:val="18"/>
                <w:szCs w:val="18"/>
              </w:rPr>
              <w:t>Kenmerken toetsdocumenten</w:t>
            </w:r>
          </w:p>
        </w:tc>
      </w:tr>
      <w:tr w:rsidR="71CD0C92" w14:paraId="45D1D934" w14:textId="77777777" w:rsidTr="7C2DEBF0">
        <w:trPr>
          <w:trHeight w:val="300"/>
        </w:trPr>
        <w:tc>
          <w:tcPr>
            <w:tcW w:w="4365" w:type="dxa"/>
          </w:tcPr>
          <w:p w14:paraId="62449929" w14:textId="322BE768" w:rsidR="6D9F77E1" w:rsidRDefault="6D9F77E1" w:rsidP="71CD0C92">
            <w:pPr>
              <w:spacing w:line="259" w:lineRule="auto"/>
              <w:rPr>
                <w:rFonts w:ascii="Aptos" w:eastAsia="Aptos" w:hAnsi="Aptos" w:cs="Aptos"/>
                <w:color w:val="000000" w:themeColor="text1"/>
                <w:sz w:val="18"/>
                <w:szCs w:val="18"/>
              </w:rPr>
            </w:pPr>
            <w:r w:rsidRPr="71CD0C92">
              <w:rPr>
                <w:rFonts w:ascii="Aptos" w:eastAsia="Aptos" w:hAnsi="Aptos" w:cs="Aptos"/>
                <w:color w:val="000000" w:themeColor="text1"/>
                <w:sz w:val="18"/>
                <w:szCs w:val="18"/>
              </w:rPr>
              <w:t>Geldend Toetsreglement sport</w:t>
            </w:r>
          </w:p>
        </w:tc>
        <w:tc>
          <w:tcPr>
            <w:tcW w:w="4695" w:type="dxa"/>
          </w:tcPr>
          <w:p w14:paraId="749A64E1" w14:textId="5FCAEC44" w:rsidR="71CD0C92" w:rsidRDefault="007E5E56" w:rsidP="71CD0C92">
            <w:pPr>
              <w:rPr>
                <w:rFonts w:ascii="Aptos" w:eastAsia="Aptos" w:hAnsi="Aptos" w:cs="Aptos"/>
                <w:color w:val="000000" w:themeColor="text1"/>
                <w:sz w:val="18"/>
                <w:szCs w:val="18"/>
              </w:rPr>
            </w:pPr>
            <w:r>
              <w:rPr>
                <w:rFonts w:ascii="Aptos" w:eastAsia="Aptos" w:hAnsi="Aptos" w:cs="Aptos"/>
                <w:color w:val="000000" w:themeColor="text1"/>
                <w:sz w:val="18"/>
                <w:szCs w:val="18"/>
              </w:rPr>
              <w:t>2024</w:t>
            </w:r>
          </w:p>
        </w:tc>
      </w:tr>
      <w:tr w:rsidR="71CD0C92" w14:paraId="195B3678" w14:textId="77777777" w:rsidTr="7C2DEBF0">
        <w:trPr>
          <w:trHeight w:val="300"/>
        </w:trPr>
        <w:tc>
          <w:tcPr>
            <w:tcW w:w="4365" w:type="dxa"/>
          </w:tcPr>
          <w:p w14:paraId="1BD6DAC9" w14:textId="7530066C" w:rsidR="6D9F77E1" w:rsidRDefault="6D9F77E1" w:rsidP="71CD0C92">
            <w:pPr>
              <w:rPr>
                <w:rFonts w:ascii="Aptos" w:eastAsia="Aptos" w:hAnsi="Aptos" w:cs="Aptos"/>
                <w:color w:val="000000" w:themeColor="text1"/>
                <w:sz w:val="18"/>
                <w:szCs w:val="18"/>
              </w:rPr>
            </w:pPr>
            <w:r w:rsidRPr="71CD0C92">
              <w:rPr>
                <w:rFonts w:ascii="Aptos" w:eastAsia="Aptos" w:hAnsi="Aptos" w:cs="Aptos"/>
                <w:color w:val="000000" w:themeColor="text1"/>
                <w:sz w:val="18"/>
                <w:szCs w:val="18"/>
              </w:rPr>
              <w:t>Vaststelling toetsplan en protocollen door Toetsi</w:t>
            </w:r>
            <w:r w:rsidR="71CD0C92" w:rsidRPr="71CD0C92">
              <w:rPr>
                <w:rFonts w:ascii="Aptos" w:eastAsia="Aptos" w:hAnsi="Aptos" w:cs="Aptos"/>
                <w:color w:val="000000" w:themeColor="text1"/>
                <w:sz w:val="18"/>
                <w:szCs w:val="18"/>
              </w:rPr>
              <w:t>ngscommissie</w:t>
            </w:r>
          </w:p>
        </w:tc>
        <w:tc>
          <w:tcPr>
            <w:tcW w:w="4695" w:type="dxa"/>
          </w:tcPr>
          <w:p w14:paraId="6B6B923D" w14:textId="6AA72640" w:rsidR="6D9F77E1" w:rsidRDefault="002F04B4" w:rsidP="71CD0C92">
            <w:pPr>
              <w:spacing w:line="259" w:lineRule="auto"/>
            </w:pPr>
            <w:r>
              <w:rPr>
                <w:rFonts w:ascii="Aptos" w:eastAsia="Aptos" w:hAnsi="Aptos" w:cs="Aptos"/>
                <w:color w:val="000000" w:themeColor="text1"/>
                <w:sz w:val="18"/>
                <w:szCs w:val="18"/>
              </w:rPr>
              <w:t>1 juni 2026</w:t>
            </w:r>
          </w:p>
        </w:tc>
      </w:tr>
      <w:tr w:rsidR="71CD0C92" w14:paraId="57A02231" w14:textId="77777777" w:rsidTr="7C2DEBF0">
        <w:trPr>
          <w:trHeight w:val="300"/>
        </w:trPr>
        <w:tc>
          <w:tcPr>
            <w:tcW w:w="4365" w:type="dxa"/>
          </w:tcPr>
          <w:p w14:paraId="356D6DC0" w14:textId="3B2D9FB9" w:rsidR="6D9F77E1" w:rsidRDefault="6D9F77E1" w:rsidP="71CD0C92">
            <w:pPr>
              <w:rPr>
                <w:rFonts w:ascii="Aptos" w:eastAsia="Aptos" w:hAnsi="Aptos" w:cs="Aptos"/>
                <w:color w:val="000000" w:themeColor="text1"/>
                <w:sz w:val="18"/>
                <w:szCs w:val="18"/>
              </w:rPr>
            </w:pPr>
            <w:r w:rsidRPr="71CD0C92">
              <w:rPr>
                <w:rFonts w:ascii="Aptos" w:eastAsia="Aptos" w:hAnsi="Aptos" w:cs="Aptos"/>
                <w:color w:val="000000" w:themeColor="text1"/>
                <w:sz w:val="18"/>
                <w:szCs w:val="18"/>
              </w:rPr>
              <w:t>Datum laatste positieve audituitslag</w:t>
            </w:r>
          </w:p>
        </w:tc>
        <w:tc>
          <w:tcPr>
            <w:tcW w:w="4695" w:type="dxa"/>
          </w:tcPr>
          <w:p w14:paraId="4FA19FC4" w14:textId="2982E128" w:rsidR="71CD0C92" w:rsidRDefault="007E5E56" w:rsidP="71CD0C92">
            <w:pPr>
              <w:spacing w:line="259" w:lineRule="auto"/>
              <w:rPr>
                <w:rFonts w:ascii="Aptos" w:eastAsia="Aptos" w:hAnsi="Aptos" w:cs="Aptos"/>
                <w:color w:val="000000" w:themeColor="text1"/>
                <w:sz w:val="18"/>
                <w:szCs w:val="18"/>
              </w:rPr>
            </w:pPr>
            <w:r>
              <w:rPr>
                <w:rFonts w:ascii="Aptos" w:eastAsia="Aptos" w:hAnsi="Aptos" w:cs="Aptos"/>
                <w:color w:val="000000" w:themeColor="text1"/>
                <w:sz w:val="18"/>
                <w:szCs w:val="18"/>
              </w:rPr>
              <w:t>n.v.t.</w:t>
            </w:r>
          </w:p>
        </w:tc>
      </w:tr>
      <w:tr w:rsidR="71CD0C92" w14:paraId="219C45F0" w14:textId="77777777" w:rsidTr="7C2DEBF0">
        <w:trPr>
          <w:trHeight w:val="300"/>
        </w:trPr>
        <w:tc>
          <w:tcPr>
            <w:tcW w:w="4365" w:type="dxa"/>
          </w:tcPr>
          <w:p w14:paraId="55A3ECEB" w14:textId="6D65D1A9" w:rsidR="6D9F77E1" w:rsidRDefault="6D9F77E1" w:rsidP="71CD0C92">
            <w:pPr>
              <w:rPr>
                <w:rFonts w:ascii="Aptos" w:eastAsia="Aptos" w:hAnsi="Aptos" w:cs="Aptos"/>
                <w:color w:val="000000" w:themeColor="text1"/>
                <w:sz w:val="18"/>
                <w:szCs w:val="18"/>
              </w:rPr>
            </w:pPr>
            <w:r w:rsidRPr="71CD0C92">
              <w:rPr>
                <w:rFonts w:ascii="Aptos" w:eastAsia="Aptos" w:hAnsi="Aptos" w:cs="Aptos"/>
                <w:color w:val="000000" w:themeColor="text1"/>
                <w:sz w:val="18"/>
                <w:szCs w:val="18"/>
              </w:rPr>
              <w:t>Toetsplan en protocollen conform model KSS 202</w:t>
            </w:r>
            <w:r w:rsidR="00EE618F">
              <w:rPr>
                <w:rFonts w:ascii="Aptos" w:eastAsia="Aptos" w:hAnsi="Aptos" w:cs="Aptos"/>
                <w:color w:val="000000" w:themeColor="text1"/>
                <w:sz w:val="18"/>
                <w:szCs w:val="18"/>
              </w:rPr>
              <w:t>4</w:t>
            </w:r>
          </w:p>
        </w:tc>
        <w:tc>
          <w:tcPr>
            <w:tcW w:w="4695" w:type="dxa"/>
          </w:tcPr>
          <w:p w14:paraId="7165CCFF" w14:textId="73FCEAA7" w:rsidR="6D9F77E1" w:rsidRDefault="6D9F77E1" w:rsidP="71CD0C92">
            <w:pPr>
              <w:spacing w:line="259" w:lineRule="auto"/>
              <w:rPr>
                <w:rFonts w:ascii="Aptos" w:eastAsia="Aptos" w:hAnsi="Aptos" w:cs="Aptos"/>
                <w:color w:val="000000" w:themeColor="text1"/>
                <w:sz w:val="18"/>
                <w:szCs w:val="18"/>
              </w:rPr>
            </w:pPr>
            <w:r w:rsidRPr="71CD0C92">
              <w:rPr>
                <w:rFonts w:ascii="Aptos" w:eastAsia="Aptos" w:hAnsi="Aptos" w:cs="Aptos"/>
                <w:color w:val="000000" w:themeColor="text1"/>
                <w:sz w:val="18"/>
                <w:szCs w:val="18"/>
              </w:rPr>
              <w:t>Ja, hoofdzakelijk</w:t>
            </w:r>
          </w:p>
        </w:tc>
      </w:tr>
    </w:tbl>
    <w:p w14:paraId="4E3FF846" w14:textId="77777777" w:rsidR="00DF2576" w:rsidRDefault="00DF2576" w:rsidP="71CD0C92">
      <w:pPr>
        <w:pStyle w:val="KNRBhoofdkop"/>
      </w:pPr>
    </w:p>
    <w:p w14:paraId="1AFE850D" w14:textId="77777777" w:rsidR="00DF2576" w:rsidRDefault="00DF2576" w:rsidP="71CD0C92">
      <w:pPr>
        <w:pStyle w:val="KNRBhoofdkop"/>
      </w:pPr>
    </w:p>
    <w:p w14:paraId="07AF25BA" w14:textId="0A90344A" w:rsidR="1155BAC6" w:rsidRDefault="1155BAC6" w:rsidP="1155BAC6">
      <w:pPr>
        <w:pStyle w:val="KNRBhoofdkop"/>
        <w:rPr>
          <w:color w:val="296D7D"/>
        </w:rPr>
      </w:pPr>
    </w:p>
    <w:p w14:paraId="62D540D6" w14:textId="314312EC" w:rsidR="33C3FEFA" w:rsidRPr="00B6712F" w:rsidRDefault="197C4172" w:rsidP="71CD0C92">
      <w:pPr>
        <w:pStyle w:val="KNRBhoofdkop"/>
        <w:rPr>
          <w:color w:val="296D7D"/>
        </w:rPr>
      </w:pPr>
      <w:r w:rsidRPr="00B6712F">
        <w:rPr>
          <w:color w:val="296D7D"/>
        </w:rPr>
        <w:t>ALGEMENE INFORMATIE</w:t>
      </w:r>
    </w:p>
    <w:p w14:paraId="7E75EC77" w14:textId="00264A43" w:rsidR="33C3FEFA" w:rsidRDefault="197C4172" w:rsidP="61972693">
      <w:pPr>
        <w:rPr>
          <w:rFonts w:ascii="Aptos" w:eastAsia="Aptos" w:hAnsi="Aptos" w:cs="Aptos"/>
        </w:rPr>
      </w:pPr>
      <w:r w:rsidRPr="61972693">
        <w:rPr>
          <w:rFonts w:ascii="Aptos" w:eastAsia="Aptos" w:hAnsi="Aptos" w:cs="Aptos"/>
        </w:rPr>
        <w:t xml:space="preserve">Om het door de </w:t>
      </w:r>
      <w:r w:rsidR="007E5E56">
        <w:rPr>
          <w:rFonts w:ascii="Aptos" w:eastAsia="Aptos" w:hAnsi="Aptos" w:cs="Aptos"/>
        </w:rPr>
        <w:t xml:space="preserve">Koninklijke Nederlandse </w:t>
      </w:r>
      <w:r w:rsidR="00B6712F">
        <w:rPr>
          <w:rFonts w:ascii="Aptos" w:eastAsia="Aptos" w:hAnsi="Aptos" w:cs="Aptos"/>
        </w:rPr>
        <w:t>Schaakbond</w:t>
      </w:r>
      <w:r w:rsidRPr="61972693">
        <w:rPr>
          <w:rFonts w:ascii="Aptos" w:eastAsia="Aptos" w:hAnsi="Aptos" w:cs="Aptos"/>
        </w:rPr>
        <w:t xml:space="preserve"> en NOC*NSF erkende diploma </w:t>
      </w:r>
      <w:r w:rsidR="00A320FA">
        <w:rPr>
          <w:rFonts w:ascii="Aptos" w:eastAsia="Aptos" w:hAnsi="Aptos" w:cs="Aptos"/>
        </w:rPr>
        <w:t>Beoordelaar</w:t>
      </w:r>
      <w:r w:rsidRPr="61972693">
        <w:rPr>
          <w:rFonts w:ascii="Aptos" w:eastAsia="Aptos" w:hAnsi="Aptos" w:cs="Aptos"/>
        </w:rPr>
        <w:t xml:space="preserve"> te kunnen ontvangen, moet de kandidaat de </w:t>
      </w:r>
      <w:r w:rsidR="009F00B9">
        <w:rPr>
          <w:rFonts w:ascii="Aptos" w:eastAsia="Aptos" w:hAnsi="Aptos" w:cs="Aptos"/>
        </w:rPr>
        <w:t>kerntaak</w:t>
      </w:r>
      <w:r w:rsidRPr="61972693">
        <w:rPr>
          <w:rFonts w:ascii="Aptos" w:eastAsia="Aptos" w:hAnsi="Aptos" w:cs="Aptos"/>
        </w:rPr>
        <w:t xml:space="preserve"> van een </w:t>
      </w:r>
      <w:r w:rsidR="00A320FA">
        <w:rPr>
          <w:rFonts w:ascii="Aptos" w:eastAsia="Aptos" w:hAnsi="Aptos" w:cs="Aptos"/>
        </w:rPr>
        <w:t>Beoordelaar</w:t>
      </w:r>
      <w:r w:rsidRPr="61972693">
        <w:rPr>
          <w:rFonts w:ascii="Aptos" w:eastAsia="Aptos" w:hAnsi="Aptos" w:cs="Aptos"/>
        </w:rPr>
        <w:t xml:space="preserve"> beheersen. </w:t>
      </w:r>
      <w:r w:rsidR="003B5C17">
        <w:rPr>
          <w:rFonts w:ascii="Aptos" w:eastAsia="Aptos" w:hAnsi="Aptos" w:cs="Aptos"/>
        </w:rPr>
        <w:t>D</w:t>
      </w:r>
      <w:r w:rsidRPr="61972693">
        <w:rPr>
          <w:rFonts w:ascii="Aptos" w:eastAsia="Aptos" w:hAnsi="Aptos" w:cs="Aptos"/>
        </w:rPr>
        <w:t xml:space="preserve">e kerntaak wordt door een proeve van bekwaamheid (PVB) getoetst. In dit toetsplan staat beschreven: </w:t>
      </w:r>
      <w:r w:rsidR="006C3F7D">
        <w:rPr>
          <w:rFonts w:ascii="Aptos" w:eastAsia="Aptos" w:hAnsi="Aptos" w:cs="Aptos"/>
        </w:rPr>
        <w:br/>
      </w:r>
      <w:r w:rsidRPr="61972693">
        <w:rPr>
          <w:rFonts w:ascii="Aptos" w:eastAsia="Aptos" w:hAnsi="Aptos" w:cs="Aptos"/>
        </w:rPr>
        <w:t>1) om welke PVB’s het gaat</w:t>
      </w:r>
      <w:r w:rsidR="006C3F7D">
        <w:rPr>
          <w:rFonts w:ascii="Aptos" w:eastAsia="Aptos" w:hAnsi="Aptos" w:cs="Aptos"/>
        </w:rPr>
        <w:br/>
      </w:r>
      <w:r w:rsidRPr="61972693">
        <w:rPr>
          <w:rFonts w:ascii="Aptos" w:eastAsia="Aptos" w:hAnsi="Aptos" w:cs="Aptos"/>
        </w:rPr>
        <w:t>2) wie betrokken zijn bij de afname van de toetsing</w:t>
      </w:r>
      <w:r w:rsidR="006C3F7D">
        <w:rPr>
          <w:rFonts w:ascii="Aptos" w:eastAsia="Aptos" w:hAnsi="Aptos" w:cs="Aptos"/>
        </w:rPr>
        <w:br/>
      </w:r>
      <w:r w:rsidRPr="61972693">
        <w:rPr>
          <w:rFonts w:ascii="Aptos" w:eastAsia="Aptos" w:hAnsi="Aptos" w:cs="Aptos"/>
        </w:rPr>
        <w:t>3)</w:t>
      </w:r>
      <w:r w:rsidR="08279C9F" w:rsidRPr="61972693">
        <w:rPr>
          <w:rFonts w:ascii="Aptos" w:eastAsia="Aptos" w:hAnsi="Aptos" w:cs="Aptos"/>
        </w:rPr>
        <w:t xml:space="preserve"> </w:t>
      </w:r>
      <w:r w:rsidRPr="61972693">
        <w:rPr>
          <w:rFonts w:ascii="Aptos" w:eastAsia="Aptos" w:hAnsi="Aptos" w:cs="Aptos"/>
        </w:rPr>
        <w:t>wat van de betrokkenen wordt verwacht</w:t>
      </w:r>
      <w:r w:rsidR="607F81D8" w:rsidRPr="61972693">
        <w:rPr>
          <w:rFonts w:ascii="Aptos" w:eastAsia="Aptos" w:hAnsi="Aptos" w:cs="Aptos"/>
        </w:rPr>
        <w:t xml:space="preserve">, 4) </w:t>
      </w:r>
      <w:r w:rsidRPr="61972693">
        <w:rPr>
          <w:rFonts w:ascii="Aptos" w:eastAsia="Aptos" w:hAnsi="Aptos" w:cs="Aptos"/>
        </w:rPr>
        <w:t>wat de PVB inhoudt</w:t>
      </w:r>
      <w:r w:rsidR="1CA87017" w:rsidRPr="61972693">
        <w:rPr>
          <w:rFonts w:ascii="Aptos" w:eastAsia="Aptos" w:hAnsi="Aptos" w:cs="Aptos"/>
        </w:rPr>
        <w:t xml:space="preserve"> en 5) </w:t>
      </w:r>
      <w:r w:rsidRPr="61972693">
        <w:rPr>
          <w:rFonts w:ascii="Aptos" w:eastAsia="Aptos" w:hAnsi="Aptos" w:cs="Aptos"/>
        </w:rPr>
        <w:t>welke eisen aan de kandidaat gesteld worden</w:t>
      </w:r>
      <w:r w:rsidR="17DA58A2" w:rsidRPr="61972693">
        <w:rPr>
          <w:rFonts w:ascii="Aptos" w:eastAsia="Aptos" w:hAnsi="Aptos" w:cs="Aptos"/>
        </w:rPr>
        <w:t xml:space="preserve">. </w:t>
      </w:r>
      <w:r w:rsidRPr="61972693">
        <w:rPr>
          <w:rFonts w:ascii="Aptos" w:eastAsia="Aptos" w:hAnsi="Aptos" w:cs="Aptos"/>
        </w:rPr>
        <w:t xml:space="preserve">In </w:t>
      </w:r>
      <w:r w:rsidR="003B5C17">
        <w:rPr>
          <w:rFonts w:ascii="Aptos" w:eastAsia="Aptos" w:hAnsi="Aptos" w:cs="Aptos"/>
        </w:rPr>
        <w:t>het</w:t>
      </w:r>
      <w:r w:rsidRPr="61972693">
        <w:rPr>
          <w:rFonts w:ascii="Aptos" w:eastAsia="Aptos" w:hAnsi="Aptos" w:cs="Aptos"/>
        </w:rPr>
        <w:t xml:space="preserve"> protocol staan de werkprocessen en de beoordelingscriteria beschreven. Alle toetsdocumenten zijn beschikbaar via </w:t>
      </w:r>
      <w:hyperlink r:id="rId10" w:history="1">
        <w:r w:rsidR="007E5E56">
          <w:rPr>
            <w:rStyle w:val="Hyperlink"/>
            <w:rFonts w:asciiTheme="majorHAnsi" w:hAnsiTheme="majorHAnsi"/>
            <w:lang w:bidi="nl-BE"/>
          </w:rPr>
          <w:t>https://schaakbond.nl/kenniscentrum/opleidingen-workshops/opleidingsdocumenten/</w:t>
        </w:r>
      </w:hyperlink>
    </w:p>
    <w:p w14:paraId="66089229" w14:textId="7C02DC3A" w:rsidR="33C3FEFA" w:rsidRPr="00B6712F" w:rsidRDefault="16B3F846" w:rsidP="71CD0C92">
      <w:pPr>
        <w:pStyle w:val="KNRBhoofdkop"/>
        <w:rPr>
          <w:color w:val="296D7D"/>
        </w:rPr>
      </w:pPr>
      <w:r w:rsidRPr="00B6712F">
        <w:rPr>
          <w:color w:val="296D7D"/>
        </w:rPr>
        <w:t>DIPLOMA EN DEEL</w:t>
      </w:r>
      <w:r w:rsidR="33C3FEFA" w:rsidRPr="00B6712F">
        <w:rPr>
          <w:color w:val="296D7D"/>
        </w:rPr>
        <w:t>KWALIFICATIE</w:t>
      </w:r>
      <w:r w:rsidR="51F4A8A7" w:rsidRPr="00B6712F">
        <w:rPr>
          <w:color w:val="296D7D"/>
        </w:rPr>
        <w:t>S</w:t>
      </w:r>
    </w:p>
    <w:p w14:paraId="6E50B1E1" w14:textId="1A790A8D" w:rsidR="67C83F95" w:rsidRDefault="5B4D5548" w:rsidP="71CD0C92">
      <w:pPr>
        <w:rPr>
          <w:rFonts w:ascii="Aptos" w:eastAsia="Aptos" w:hAnsi="Aptos" w:cs="Aptos"/>
        </w:rPr>
      </w:pPr>
      <w:r w:rsidRPr="61972693">
        <w:rPr>
          <w:rFonts w:ascii="Aptos" w:eastAsia="Aptos" w:hAnsi="Aptos" w:cs="Aptos"/>
        </w:rPr>
        <w:t xml:space="preserve">Een kandidaat ontvangt het diploma </w:t>
      </w:r>
      <w:r w:rsidR="00A320FA">
        <w:rPr>
          <w:rFonts w:ascii="Aptos" w:eastAsia="Aptos" w:hAnsi="Aptos" w:cs="Aptos"/>
        </w:rPr>
        <w:t>Beoordelaar</w:t>
      </w:r>
      <w:r w:rsidRPr="61972693">
        <w:rPr>
          <w:rFonts w:ascii="Aptos" w:eastAsia="Aptos" w:hAnsi="Aptos" w:cs="Aptos"/>
        </w:rPr>
        <w:t xml:space="preserve"> als de volgende PVB</w:t>
      </w:r>
      <w:r w:rsidR="003B5C17">
        <w:rPr>
          <w:rFonts w:ascii="Aptos" w:eastAsia="Aptos" w:hAnsi="Aptos" w:cs="Aptos"/>
        </w:rPr>
        <w:t xml:space="preserve"> </w:t>
      </w:r>
      <w:r w:rsidRPr="61972693">
        <w:rPr>
          <w:rFonts w:ascii="Aptos" w:eastAsia="Aptos" w:hAnsi="Aptos" w:cs="Aptos"/>
        </w:rPr>
        <w:t xml:space="preserve">volgens de richtlijnen en de norm voor slagen zijn afgelegd: </w:t>
      </w:r>
    </w:p>
    <w:p w14:paraId="0D0F19FA" w14:textId="64554A1F" w:rsidR="62D96B4C" w:rsidRDefault="00A320FA" w:rsidP="61972693">
      <w:pPr>
        <w:pStyle w:val="Lijstalinea"/>
        <w:numPr>
          <w:ilvl w:val="0"/>
          <w:numId w:val="4"/>
        </w:numPr>
      </w:pPr>
      <w:r w:rsidRPr="00A320FA">
        <w:t>5.4 Afnemen van PVB’s</w:t>
      </w:r>
      <w:r w:rsidR="62D96B4C">
        <w:t xml:space="preserve"> </w:t>
      </w:r>
    </w:p>
    <w:p w14:paraId="7B57F36E" w14:textId="4E6947BE" w:rsidR="67C83F95" w:rsidRDefault="5B4D5548" w:rsidP="009F00B9">
      <w:r w:rsidRPr="009F00B9">
        <w:rPr>
          <w:rFonts w:ascii="Aptos" w:eastAsia="Aptos" w:hAnsi="Aptos" w:cs="Aptos"/>
        </w:rPr>
        <w:t xml:space="preserve">Elke PVB is een deelkwalificatie. Heb je voldaan aan alle door de </w:t>
      </w:r>
      <w:r w:rsidR="007E5E56">
        <w:rPr>
          <w:rFonts w:ascii="Aptos" w:eastAsia="Aptos" w:hAnsi="Aptos" w:cs="Aptos"/>
        </w:rPr>
        <w:t xml:space="preserve">Koninklijke Nederlandse </w:t>
      </w:r>
      <w:r w:rsidR="00B6712F">
        <w:rPr>
          <w:rFonts w:ascii="Aptos" w:eastAsia="Aptos" w:hAnsi="Aptos" w:cs="Aptos"/>
        </w:rPr>
        <w:t xml:space="preserve">Schaakbond </w:t>
      </w:r>
      <w:r w:rsidRPr="009F00B9">
        <w:rPr>
          <w:rFonts w:ascii="Aptos" w:eastAsia="Aptos" w:hAnsi="Aptos" w:cs="Aptos"/>
        </w:rPr>
        <w:t xml:space="preserve">verplichte deelkwalificaties, dan ontvang je een diploma. De deelkwalificaties staan vermeld op het diploma. </w:t>
      </w:r>
    </w:p>
    <w:p w14:paraId="6B220B00" w14:textId="712CBEEA" w:rsidR="33C3FEFA" w:rsidRPr="00B6712F" w:rsidRDefault="3D71AF89" w:rsidP="71CD0C92">
      <w:pPr>
        <w:pStyle w:val="KNRBhoofdkop"/>
        <w:rPr>
          <w:color w:val="296D7D"/>
        </w:rPr>
      </w:pPr>
      <w:r w:rsidRPr="00B6712F">
        <w:rPr>
          <w:color w:val="296D7D"/>
        </w:rPr>
        <w:t>KERNTAKEN EN WERKPROCESSEN</w:t>
      </w:r>
    </w:p>
    <w:p w14:paraId="54BDE979" w14:textId="37F222F5" w:rsidR="3D71AF89" w:rsidRDefault="3D71AF89" w:rsidP="00B6712F">
      <w:pPr>
        <w:pStyle w:val="Kopgenummerd"/>
        <w:spacing w:after="0"/>
        <w:ind w:left="0" w:firstLine="0"/>
        <w:rPr>
          <w:rFonts w:ascii="Aptos" w:eastAsia="Aptos" w:hAnsi="Aptos" w:cs="Aptos"/>
          <w:b w:val="0"/>
          <w:bCs w:val="0"/>
          <w:color w:val="auto"/>
        </w:rPr>
      </w:pPr>
      <w:r w:rsidRPr="61972693">
        <w:rPr>
          <w:rFonts w:ascii="Aptos" w:eastAsia="Aptos" w:hAnsi="Aptos" w:cs="Aptos"/>
          <w:b w:val="0"/>
          <w:bCs w:val="0"/>
          <w:color w:val="auto"/>
        </w:rPr>
        <w:t>De volgende kerntaken en werkprocessen uit de KSS</w:t>
      </w:r>
      <w:r w:rsidR="007E5E56">
        <w:rPr>
          <w:rFonts w:ascii="Aptos" w:eastAsia="Aptos" w:hAnsi="Aptos" w:cs="Aptos"/>
          <w:b w:val="0"/>
          <w:bCs w:val="0"/>
          <w:color w:val="auto"/>
        </w:rPr>
        <w:t xml:space="preserve"> </w:t>
      </w:r>
      <w:r w:rsidRPr="61972693">
        <w:rPr>
          <w:rFonts w:ascii="Aptos" w:eastAsia="Aptos" w:hAnsi="Aptos" w:cs="Aptos"/>
          <w:b w:val="0"/>
          <w:bCs w:val="0"/>
          <w:color w:val="auto"/>
        </w:rPr>
        <w:t>202</w:t>
      </w:r>
      <w:r w:rsidR="003B5C17">
        <w:rPr>
          <w:rFonts w:ascii="Aptos" w:eastAsia="Aptos" w:hAnsi="Aptos" w:cs="Aptos"/>
          <w:b w:val="0"/>
          <w:bCs w:val="0"/>
          <w:color w:val="auto"/>
        </w:rPr>
        <w:t>4</w:t>
      </w:r>
      <w:r w:rsidRPr="61972693">
        <w:rPr>
          <w:rFonts w:ascii="Aptos" w:eastAsia="Aptos" w:hAnsi="Aptos" w:cs="Aptos"/>
          <w:b w:val="0"/>
          <w:bCs w:val="0"/>
          <w:color w:val="auto"/>
        </w:rPr>
        <w:t xml:space="preserve"> worden getoetst.</w:t>
      </w:r>
    </w:p>
    <w:tbl>
      <w:tblPr>
        <w:tblStyle w:val="Tabelraste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3270"/>
        <w:gridCol w:w="5775"/>
      </w:tblGrid>
      <w:tr w:rsidR="61972693" w14:paraId="079593B8" w14:textId="77777777" w:rsidTr="61972693">
        <w:trPr>
          <w:trHeight w:val="18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90" w:type="dxa"/>
            </w:tcMar>
          </w:tcPr>
          <w:p w14:paraId="17161333" w14:textId="2FBE9CBB" w:rsidR="61972693" w:rsidRPr="00B6712F" w:rsidRDefault="61972693" w:rsidP="61972693">
            <w:pPr>
              <w:spacing w:line="259" w:lineRule="auto"/>
              <w:rPr>
                <w:rFonts w:ascii="Aptos" w:eastAsia="Aptos" w:hAnsi="Aptos" w:cs="Aptos"/>
                <w:color w:val="296D7D"/>
              </w:rPr>
            </w:pPr>
            <w:r w:rsidRPr="00B6712F">
              <w:rPr>
                <w:rFonts w:ascii="Aptos" w:eastAsia="Aptos" w:hAnsi="Aptos" w:cs="Aptos"/>
                <w:b/>
                <w:bCs/>
                <w:color w:val="296D7D"/>
              </w:rPr>
              <w:t xml:space="preserve">Kerntaak </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90" w:type="dxa"/>
            </w:tcMar>
          </w:tcPr>
          <w:p w14:paraId="47ADA621" w14:textId="63F559D9" w:rsidR="61972693" w:rsidRPr="00B6712F" w:rsidRDefault="61972693" w:rsidP="61972693">
            <w:pPr>
              <w:spacing w:line="259" w:lineRule="auto"/>
              <w:rPr>
                <w:rFonts w:ascii="Aptos" w:eastAsia="Aptos" w:hAnsi="Aptos" w:cs="Aptos"/>
                <w:color w:val="296D7D"/>
              </w:rPr>
            </w:pPr>
            <w:r w:rsidRPr="00B6712F">
              <w:rPr>
                <w:rFonts w:ascii="Aptos" w:eastAsia="Aptos" w:hAnsi="Aptos" w:cs="Aptos"/>
                <w:b/>
                <w:bCs/>
                <w:color w:val="296D7D"/>
              </w:rPr>
              <w:t xml:space="preserve">Werkproces </w:t>
            </w:r>
          </w:p>
        </w:tc>
      </w:tr>
      <w:tr w:rsidR="61972693" w14:paraId="48A4155B" w14:textId="77777777" w:rsidTr="61972693">
        <w:trPr>
          <w:trHeight w:val="990"/>
        </w:trPr>
        <w:tc>
          <w:tcPr>
            <w:tcW w:w="3270"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90" w:type="dxa"/>
            </w:tcMar>
          </w:tcPr>
          <w:p w14:paraId="6064E46D" w14:textId="0B2712E1" w:rsidR="61972693" w:rsidRDefault="00A320FA" w:rsidP="61972693">
            <w:pPr>
              <w:spacing w:line="259" w:lineRule="auto"/>
              <w:rPr>
                <w:rFonts w:ascii="Aptos" w:eastAsia="Aptos" w:hAnsi="Aptos" w:cs="Aptos"/>
                <w:color w:val="000000" w:themeColor="text1"/>
              </w:rPr>
            </w:pPr>
            <w:r w:rsidRPr="66F02317">
              <w:rPr>
                <w:rFonts w:ascii="Aptos" w:eastAsia="Aptos" w:hAnsi="Aptos" w:cs="Aptos"/>
              </w:rPr>
              <w:t xml:space="preserve">Kerntaak </w:t>
            </w:r>
            <w:r>
              <w:rPr>
                <w:rFonts w:ascii="Aptos" w:eastAsia="Aptos" w:hAnsi="Aptos" w:cs="Aptos"/>
              </w:rPr>
              <w:t>5</w:t>
            </w:r>
            <w:r w:rsidRPr="66F02317">
              <w:rPr>
                <w:rFonts w:ascii="Aptos" w:eastAsia="Aptos" w:hAnsi="Aptos" w:cs="Aptos"/>
              </w:rPr>
              <w:t xml:space="preserve">.4 </w:t>
            </w:r>
            <w:r w:rsidRPr="00093018">
              <w:rPr>
                <w:rFonts w:ascii="Aptos" w:eastAsia="Aptos" w:hAnsi="Aptos" w:cs="Aptos"/>
              </w:rPr>
              <w:t>Afnemen van PVB’s</w:t>
            </w:r>
          </w:p>
        </w:tc>
        <w:tc>
          <w:tcPr>
            <w:tcW w:w="577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30" w:type="dxa"/>
              <w:left w:w="60" w:type="dxa"/>
              <w:right w:w="90" w:type="dxa"/>
            </w:tcMar>
          </w:tcPr>
          <w:p w14:paraId="271A66FA" w14:textId="77777777" w:rsidR="00A320FA" w:rsidRDefault="00A320FA" w:rsidP="00A320FA">
            <w:pPr>
              <w:spacing w:line="259" w:lineRule="auto"/>
              <w:rPr>
                <w:rFonts w:ascii="Aptos" w:eastAsia="Aptos" w:hAnsi="Aptos" w:cs="Aptos"/>
              </w:rPr>
            </w:pPr>
            <w:r>
              <w:rPr>
                <w:rFonts w:ascii="Aptos" w:eastAsia="Aptos" w:hAnsi="Aptos" w:cs="Aptos"/>
              </w:rPr>
              <w:t>5</w:t>
            </w:r>
            <w:r w:rsidRPr="66F02317">
              <w:rPr>
                <w:rFonts w:ascii="Aptos" w:eastAsia="Aptos" w:hAnsi="Aptos" w:cs="Aptos"/>
              </w:rPr>
              <w:t xml:space="preserve">.4.1 </w:t>
            </w:r>
            <w:r w:rsidRPr="00093018">
              <w:rPr>
                <w:rFonts w:ascii="Aptos" w:eastAsia="Aptos" w:hAnsi="Aptos" w:cs="Aptos"/>
              </w:rPr>
              <w:t>Beoordeelt portfolio’s</w:t>
            </w:r>
          </w:p>
          <w:p w14:paraId="3AED4329" w14:textId="77777777" w:rsidR="00A320FA" w:rsidRDefault="00A320FA" w:rsidP="00A320FA">
            <w:pPr>
              <w:spacing w:line="259" w:lineRule="auto"/>
              <w:rPr>
                <w:rFonts w:ascii="Aptos" w:eastAsia="Aptos" w:hAnsi="Aptos" w:cs="Aptos"/>
              </w:rPr>
            </w:pPr>
            <w:r>
              <w:rPr>
                <w:rFonts w:ascii="Aptos" w:eastAsia="Aptos" w:hAnsi="Aptos" w:cs="Aptos"/>
              </w:rPr>
              <w:t>5</w:t>
            </w:r>
            <w:r w:rsidRPr="66F02317">
              <w:rPr>
                <w:rFonts w:ascii="Aptos" w:eastAsia="Aptos" w:hAnsi="Aptos" w:cs="Aptos"/>
              </w:rPr>
              <w:t xml:space="preserve">.4.2 </w:t>
            </w:r>
            <w:r w:rsidRPr="00093018">
              <w:rPr>
                <w:rFonts w:ascii="Aptos" w:eastAsia="Aptos" w:hAnsi="Aptos" w:cs="Aptos"/>
              </w:rPr>
              <w:t>Beoordeelt praktijk aan de hand van de beoordelingscriteria</w:t>
            </w:r>
          </w:p>
          <w:p w14:paraId="7D4C2D85" w14:textId="3B365A88" w:rsidR="61972693" w:rsidRDefault="00A320FA" w:rsidP="00A320FA">
            <w:pPr>
              <w:spacing w:line="259" w:lineRule="auto"/>
              <w:rPr>
                <w:rFonts w:ascii="Aptos" w:eastAsia="Aptos" w:hAnsi="Aptos" w:cs="Aptos"/>
                <w:color w:val="000000" w:themeColor="text1"/>
              </w:rPr>
            </w:pPr>
            <w:r>
              <w:rPr>
                <w:rFonts w:ascii="Aptos" w:eastAsia="Aptos" w:hAnsi="Aptos" w:cs="Aptos"/>
              </w:rPr>
              <w:t>5</w:t>
            </w:r>
            <w:r w:rsidRPr="66F02317">
              <w:rPr>
                <w:rFonts w:ascii="Aptos" w:eastAsia="Aptos" w:hAnsi="Aptos" w:cs="Aptos"/>
              </w:rPr>
              <w:t xml:space="preserve">.4.3 </w:t>
            </w:r>
            <w:r w:rsidRPr="00093018">
              <w:rPr>
                <w:rFonts w:ascii="Aptos" w:eastAsia="Aptos" w:hAnsi="Aptos" w:cs="Aptos"/>
              </w:rPr>
              <w:t>Protocolleert en communiceert beoordelingen</w:t>
            </w:r>
          </w:p>
        </w:tc>
      </w:tr>
    </w:tbl>
    <w:p w14:paraId="5CA4116A" w14:textId="646DF191" w:rsidR="61972693" w:rsidRDefault="61972693" w:rsidP="61972693">
      <w:pPr>
        <w:pStyle w:val="KNRBhoofdkop"/>
        <w:spacing w:after="0" w:line="240" w:lineRule="auto"/>
      </w:pPr>
    </w:p>
    <w:p w14:paraId="78A9DE85" w14:textId="2970B80D" w:rsidR="280BE8E2" w:rsidRPr="00B6712F" w:rsidRDefault="280BE8E2" w:rsidP="71CD0C92">
      <w:pPr>
        <w:pStyle w:val="KNRBhoofdkop"/>
        <w:spacing w:after="0" w:line="240" w:lineRule="auto"/>
        <w:rPr>
          <w:color w:val="296D7D"/>
        </w:rPr>
      </w:pPr>
      <w:r w:rsidRPr="00B6712F">
        <w:rPr>
          <w:color w:val="296D7D"/>
        </w:rPr>
        <w:t>PVB’S</w:t>
      </w:r>
    </w:p>
    <w:p w14:paraId="64C50D32" w14:textId="16A8647C" w:rsidR="51EB1A0E" w:rsidRPr="00B6712F" w:rsidRDefault="51EB1A0E" w:rsidP="71CD0C92">
      <w:pPr>
        <w:pStyle w:val="KNRBsubkop"/>
        <w:spacing w:after="0" w:line="240" w:lineRule="auto"/>
        <w:rPr>
          <w:color w:val="296D7D"/>
        </w:rPr>
      </w:pPr>
      <w:r w:rsidRPr="00B6712F">
        <w:rPr>
          <w:color w:val="296D7D"/>
        </w:rPr>
        <w:t>Overzicht onderdelen PVB’s</w:t>
      </w:r>
    </w:p>
    <w:tbl>
      <w:tblPr>
        <w:tblW w:w="8955" w:type="dxa"/>
        <w:tblLayout w:type="fixed"/>
        <w:tblLook w:val="06A0" w:firstRow="1" w:lastRow="0" w:firstColumn="1" w:lastColumn="0" w:noHBand="1" w:noVBand="1"/>
      </w:tblPr>
      <w:tblGrid>
        <w:gridCol w:w="3256"/>
        <w:gridCol w:w="2700"/>
        <w:gridCol w:w="2999"/>
      </w:tblGrid>
      <w:tr w:rsidR="71CD0C92" w14:paraId="50F4AF0A" w14:textId="77777777" w:rsidTr="5CBF570E">
        <w:trPr>
          <w:trHeight w:val="240"/>
        </w:trPr>
        <w:tc>
          <w:tcPr>
            <w:tcW w:w="3256"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70" w:type="dxa"/>
              <w:right w:w="70" w:type="dxa"/>
            </w:tcMar>
          </w:tcPr>
          <w:p w14:paraId="038CC979" w14:textId="47418F2A" w:rsidR="71CD0C92" w:rsidRDefault="71CD0C92" w:rsidP="71CD0C92">
            <w:pPr>
              <w:spacing w:after="0"/>
              <w:ind w:left="-20" w:right="-20"/>
              <w:rPr>
                <w:rFonts w:ascii="Aptos" w:eastAsia="Aptos" w:hAnsi="Aptos" w:cs="Aptos"/>
                <w:b/>
                <w:bCs/>
                <w:color w:val="000000" w:themeColor="text1"/>
                <w:sz w:val="20"/>
                <w:szCs w:val="20"/>
              </w:rPr>
            </w:pPr>
            <w:r w:rsidRPr="71CD0C92">
              <w:rPr>
                <w:rFonts w:ascii="Aptos" w:eastAsia="Aptos" w:hAnsi="Aptos" w:cs="Aptos"/>
                <w:b/>
                <w:bCs/>
                <w:color w:val="000000" w:themeColor="text1"/>
                <w:sz w:val="20"/>
                <w:szCs w:val="20"/>
              </w:rPr>
              <w:t>Titel PVB / kerntaken</w:t>
            </w:r>
          </w:p>
        </w:tc>
        <w:tc>
          <w:tcPr>
            <w:tcW w:w="569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70" w:type="dxa"/>
              <w:right w:w="70" w:type="dxa"/>
            </w:tcMar>
          </w:tcPr>
          <w:p w14:paraId="7D478825" w14:textId="1BB90FB0" w:rsidR="71CD0C92" w:rsidRDefault="7F52E26F" w:rsidP="7318962F">
            <w:pPr>
              <w:spacing w:after="0"/>
              <w:ind w:left="-20" w:right="-20"/>
              <w:rPr>
                <w:rFonts w:ascii="Aptos" w:eastAsia="Aptos" w:hAnsi="Aptos" w:cs="Aptos"/>
                <w:b/>
                <w:bCs/>
                <w:color w:val="000000" w:themeColor="text1"/>
                <w:sz w:val="20"/>
                <w:szCs w:val="20"/>
              </w:rPr>
            </w:pPr>
            <w:r w:rsidRPr="7318962F">
              <w:rPr>
                <w:rFonts w:ascii="Aptos" w:eastAsia="Aptos" w:hAnsi="Aptos" w:cs="Aptos"/>
                <w:b/>
                <w:bCs/>
                <w:color w:val="000000" w:themeColor="text1"/>
                <w:sz w:val="20"/>
                <w:szCs w:val="20"/>
              </w:rPr>
              <w:t>Po</w:t>
            </w:r>
            <w:r w:rsidR="6396E053" w:rsidRPr="7318962F">
              <w:rPr>
                <w:rFonts w:ascii="Aptos" w:eastAsia="Aptos" w:hAnsi="Aptos" w:cs="Aptos"/>
                <w:b/>
                <w:bCs/>
                <w:color w:val="000000" w:themeColor="text1"/>
                <w:sz w:val="20"/>
                <w:szCs w:val="20"/>
              </w:rPr>
              <w:t>rtfolio</w:t>
            </w:r>
            <w:r w:rsidR="4FA753BD" w:rsidRPr="7318962F">
              <w:rPr>
                <w:rFonts w:ascii="Aptos" w:eastAsia="Aptos" w:hAnsi="Aptos" w:cs="Aptos"/>
                <w:b/>
                <w:bCs/>
                <w:color w:val="000000" w:themeColor="text1"/>
                <w:sz w:val="20"/>
                <w:szCs w:val="20"/>
              </w:rPr>
              <w:t>-</w:t>
            </w:r>
            <w:r w:rsidR="6396E053" w:rsidRPr="7318962F">
              <w:rPr>
                <w:rFonts w:ascii="Aptos" w:eastAsia="Aptos" w:hAnsi="Aptos" w:cs="Aptos"/>
                <w:b/>
                <w:bCs/>
                <w:color w:val="000000" w:themeColor="text1"/>
                <w:sz w:val="20"/>
                <w:szCs w:val="20"/>
              </w:rPr>
              <w:t>beoordeling</w:t>
            </w:r>
          </w:p>
        </w:tc>
      </w:tr>
      <w:tr w:rsidR="00A320FA" w14:paraId="495A32D7" w14:textId="77777777" w:rsidTr="5CBF570E">
        <w:trPr>
          <w:trHeight w:val="240"/>
        </w:trPr>
        <w:tc>
          <w:tcPr>
            <w:tcW w:w="3256" w:type="dxa"/>
            <w:vMerge/>
            <w:vAlign w:val="center"/>
          </w:tcPr>
          <w:p w14:paraId="146AB053" w14:textId="77777777" w:rsidR="00A320FA" w:rsidRDefault="00A320FA"/>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70" w:type="dxa"/>
              <w:right w:w="70" w:type="dxa"/>
            </w:tcMar>
          </w:tcPr>
          <w:p w14:paraId="1581E01E" w14:textId="77777777" w:rsidR="00A320FA" w:rsidRDefault="00A320FA" w:rsidP="23A88D4C">
            <w:pPr>
              <w:rPr>
                <w:rFonts w:ascii="Aptos" w:eastAsia="Aptos" w:hAnsi="Aptos" w:cs="Aptos"/>
                <w:b/>
                <w:bCs/>
                <w:color w:val="000000" w:themeColor="text1"/>
                <w:sz w:val="20"/>
                <w:szCs w:val="20"/>
              </w:rPr>
            </w:pPr>
            <w:r w:rsidRPr="23A88D4C">
              <w:rPr>
                <w:rFonts w:ascii="Aptos" w:eastAsia="Aptos" w:hAnsi="Aptos" w:cs="Aptos"/>
                <w:b/>
                <w:bCs/>
                <w:color w:val="000000" w:themeColor="text1"/>
                <w:sz w:val="20"/>
                <w:szCs w:val="20"/>
              </w:rPr>
              <w:t>Opdrachten</w:t>
            </w:r>
          </w:p>
        </w:tc>
        <w:tc>
          <w:tcPr>
            <w:tcW w:w="299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2BE3EB" w14:textId="0E98C848" w:rsidR="00A320FA" w:rsidRDefault="00A320FA" w:rsidP="23A88D4C">
            <w:pPr>
              <w:rPr>
                <w:rFonts w:ascii="Aptos" w:eastAsia="Aptos" w:hAnsi="Aptos" w:cs="Aptos"/>
                <w:b/>
                <w:bCs/>
                <w:color w:val="000000" w:themeColor="text1"/>
                <w:sz w:val="20"/>
                <w:szCs w:val="20"/>
              </w:rPr>
            </w:pPr>
            <w:r>
              <w:rPr>
                <w:rFonts w:ascii="Aptos" w:eastAsia="Aptos" w:hAnsi="Aptos" w:cs="Aptos"/>
                <w:b/>
                <w:bCs/>
                <w:color w:val="000000" w:themeColor="text1"/>
                <w:sz w:val="20"/>
                <w:szCs w:val="20"/>
              </w:rPr>
              <w:t>Portfolio-</w:t>
            </w:r>
            <w:r w:rsidR="002D3E82">
              <w:rPr>
                <w:rFonts w:ascii="Aptos" w:eastAsia="Aptos" w:hAnsi="Aptos" w:cs="Aptos"/>
                <w:b/>
                <w:bCs/>
                <w:color w:val="000000" w:themeColor="text1"/>
                <w:sz w:val="20"/>
                <w:szCs w:val="20"/>
              </w:rPr>
              <w:t>interview</w:t>
            </w:r>
          </w:p>
        </w:tc>
      </w:tr>
      <w:tr w:rsidR="00A320FA" w14:paraId="58B92418" w14:textId="77777777" w:rsidTr="5CBF570E">
        <w:trPr>
          <w:trHeight w:val="255"/>
        </w:trPr>
        <w:tc>
          <w:tcPr>
            <w:tcW w:w="3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70" w:type="dxa"/>
              <w:right w:w="70" w:type="dxa"/>
            </w:tcMar>
          </w:tcPr>
          <w:p w14:paraId="0E0049F4" w14:textId="7BDB7702" w:rsidR="00A320FA" w:rsidRDefault="00A320FA" w:rsidP="47C7B6E9">
            <w:pPr>
              <w:rPr>
                <w:rFonts w:ascii="Aptos" w:eastAsia="Aptos" w:hAnsi="Aptos" w:cs="Aptos"/>
                <w:color w:val="000000" w:themeColor="text1"/>
                <w:sz w:val="20"/>
                <w:szCs w:val="20"/>
              </w:rPr>
            </w:pPr>
            <w:r>
              <w:rPr>
                <w:rFonts w:ascii="Aptos" w:eastAsia="Aptos" w:hAnsi="Aptos" w:cs="Aptos"/>
              </w:rPr>
              <w:t>5</w:t>
            </w:r>
            <w:r w:rsidRPr="66F02317">
              <w:rPr>
                <w:rFonts w:ascii="Aptos" w:eastAsia="Aptos" w:hAnsi="Aptos" w:cs="Aptos"/>
              </w:rPr>
              <w:t xml:space="preserve">.4 </w:t>
            </w:r>
            <w:r w:rsidRPr="00093018">
              <w:rPr>
                <w:rFonts w:ascii="Aptos" w:eastAsia="Aptos" w:hAnsi="Aptos" w:cs="Aptos"/>
              </w:rPr>
              <w:t>Afnemen van PVB’s</w:t>
            </w:r>
          </w:p>
        </w:tc>
        <w:tc>
          <w:tcPr>
            <w:tcW w:w="270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70" w:type="dxa"/>
              <w:right w:w="70" w:type="dxa"/>
            </w:tcMar>
            <w:vAlign w:val="center"/>
          </w:tcPr>
          <w:p w14:paraId="260DEE78" w14:textId="77777777" w:rsidR="00A320FA" w:rsidRDefault="00A320FA" w:rsidP="61972693">
            <w:pPr>
              <w:jc w:val="center"/>
              <w:rPr>
                <w:rFonts w:ascii="Aptos" w:eastAsia="Aptos" w:hAnsi="Aptos" w:cs="Aptos"/>
                <w:color w:val="000000" w:themeColor="text1"/>
                <w:sz w:val="20"/>
                <w:szCs w:val="20"/>
              </w:rPr>
            </w:pPr>
            <w:r w:rsidRPr="61972693">
              <w:rPr>
                <w:rFonts w:ascii="Aptos" w:eastAsia="Aptos" w:hAnsi="Aptos" w:cs="Aptos"/>
                <w:color w:val="000000" w:themeColor="text1"/>
                <w:sz w:val="20"/>
                <w:szCs w:val="20"/>
              </w:rPr>
              <w:t>X</w:t>
            </w:r>
          </w:p>
        </w:tc>
        <w:tc>
          <w:tcPr>
            <w:tcW w:w="299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E20BAD" w14:textId="16482D0E" w:rsidR="00A320FA" w:rsidRDefault="002D3E82" w:rsidP="61972693">
            <w:pPr>
              <w:jc w:val="center"/>
              <w:rPr>
                <w:rFonts w:ascii="Aptos" w:eastAsia="Aptos" w:hAnsi="Aptos" w:cs="Aptos"/>
                <w:color w:val="000000" w:themeColor="text1"/>
                <w:sz w:val="20"/>
                <w:szCs w:val="20"/>
              </w:rPr>
            </w:pPr>
            <w:r>
              <w:rPr>
                <w:rFonts w:ascii="Aptos" w:eastAsia="Aptos" w:hAnsi="Aptos" w:cs="Aptos"/>
                <w:color w:val="000000" w:themeColor="text1"/>
                <w:sz w:val="20"/>
                <w:szCs w:val="20"/>
              </w:rPr>
              <w:t>X</w:t>
            </w:r>
          </w:p>
        </w:tc>
      </w:tr>
    </w:tbl>
    <w:p w14:paraId="2614D2AE" w14:textId="37D60788" w:rsidR="71CD0C92" w:rsidRDefault="71CD0C92" w:rsidP="00B6712F">
      <w:pPr>
        <w:spacing w:after="0"/>
        <w:rPr>
          <w:rFonts w:ascii="Aptos" w:eastAsia="Aptos" w:hAnsi="Aptos" w:cs="Aptos"/>
        </w:rPr>
      </w:pPr>
    </w:p>
    <w:p w14:paraId="1BCA40DD" w14:textId="5BE5CF7B" w:rsidR="38740B45" w:rsidRPr="00B6712F" w:rsidRDefault="2207578C" w:rsidP="00B6712F">
      <w:pPr>
        <w:pStyle w:val="KNRBsubkop"/>
        <w:spacing w:after="0"/>
        <w:rPr>
          <w:color w:val="296D7D"/>
        </w:rPr>
      </w:pPr>
      <w:r w:rsidRPr="00B6712F">
        <w:rPr>
          <w:color w:val="296D7D"/>
        </w:rPr>
        <w:t>Portfoliobeoordeling</w:t>
      </w:r>
    </w:p>
    <w:p w14:paraId="73FBEC7D" w14:textId="6E8BA444" w:rsidR="38740B45" w:rsidRDefault="542BB405" w:rsidP="38740B45">
      <w:r w:rsidRPr="4566C971">
        <w:rPr>
          <w:rFonts w:ascii="Aptos" w:eastAsia="Aptos" w:hAnsi="Aptos" w:cs="Aptos"/>
        </w:rPr>
        <w:t xml:space="preserve">Voor de portfoliobeoordeling ontvangt de beoordelaar </w:t>
      </w:r>
      <w:r w:rsidR="511B37E9" w:rsidRPr="4566C971">
        <w:rPr>
          <w:rFonts w:ascii="Aptos" w:eastAsia="Aptos" w:hAnsi="Aptos" w:cs="Aptos"/>
        </w:rPr>
        <w:t>het portfolio</w:t>
      </w:r>
      <w:r w:rsidR="007A2B46" w:rsidRPr="4566C971">
        <w:rPr>
          <w:rFonts w:ascii="Aptos" w:eastAsia="Aptos" w:hAnsi="Aptos" w:cs="Aptos"/>
        </w:rPr>
        <w:t xml:space="preserve"> </w:t>
      </w:r>
      <w:r w:rsidR="00C70E37" w:rsidRPr="4566C971">
        <w:rPr>
          <w:rFonts w:ascii="Aptos" w:eastAsia="Aptos" w:hAnsi="Aptos" w:cs="Aptos"/>
        </w:rPr>
        <w:t>(de uitgewerkte</w:t>
      </w:r>
      <w:r w:rsidR="007A2B46" w:rsidRPr="4566C971">
        <w:rPr>
          <w:rFonts w:ascii="Aptos" w:eastAsia="Aptos" w:hAnsi="Aptos" w:cs="Aptos"/>
        </w:rPr>
        <w:t xml:space="preserve"> en goedgekeurde</w:t>
      </w:r>
      <w:r w:rsidR="00C70E37" w:rsidRPr="4566C971">
        <w:rPr>
          <w:rFonts w:ascii="Aptos" w:eastAsia="Aptos" w:hAnsi="Aptos" w:cs="Aptos"/>
        </w:rPr>
        <w:t xml:space="preserve"> opdrachten)</w:t>
      </w:r>
      <w:r w:rsidRPr="4566C971">
        <w:rPr>
          <w:rFonts w:ascii="Aptos" w:eastAsia="Aptos" w:hAnsi="Aptos" w:cs="Aptos"/>
        </w:rPr>
        <w:t xml:space="preserve"> </w:t>
      </w:r>
      <w:r w:rsidR="002D3E82" w:rsidRPr="4566C971">
        <w:rPr>
          <w:rFonts w:ascii="Aptos" w:eastAsia="Aptos" w:hAnsi="Aptos" w:cs="Aptos"/>
        </w:rPr>
        <w:t>via e-mail</w:t>
      </w:r>
      <w:r w:rsidRPr="4566C971">
        <w:rPr>
          <w:rFonts w:ascii="Aptos" w:eastAsia="Aptos" w:hAnsi="Aptos" w:cs="Aptos"/>
        </w:rPr>
        <w:t xml:space="preserve">. De beoordelaar vult </w:t>
      </w:r>
      <w:r w:rsidR="37F78F79" w:rsidRPr="4566C971">
        <w:rPr>
          <w:rFonts w:ascii="Aptos" w:eastAsia="Aptos" w:hAnsi="Aptos" w:cs="Aptos"/>
        </w:rPr>
        <w:t>de</w:t>
      </w:r>
      <w:r w:rsidRPr="4566C971">
        <w:rPr>
          <w:rFonts w:ascii="Aptos" w:eastAsia="Aptos" w:hAnsi="Aptos" w:cs="Aptos"/>
        </w:rPr>
        <w:t xml:space="preserve"> PVB-protocol</w:t>
      </w:r>
      <w:r w:rsidR="41B27DFA" w:rsidRPr="4566C971">
        <w:rPr>
          <w:rFonts w:ascii="Aptos" w:eastAsia="Aptos" w:hAnsi="Aptos" w:cs="Aptos"/>
        </w:rPr>
        <w:t>len</w:t>
      </w:r>
      <w:r w:rsidRPr="4566C971">
        <w:rPr>
          <w:rFonts w:ascii="Aptos" w:eastAsia="Aptos" w:hAnsi="Aptos" w:cs="Aptos"/>
        </w:rPr>
        <w:t xml:space="preserve"> van de portfoliobeoordeling volledig in en stuurt dit binnen </w:t>
      </w:r>
      <w:r w:rsidR="3585DB3F" w:rsidRPr="4566C971">
        <w:rPr>
          <w:rFonts w:ascii="Aptos" w:eastAsia="Aptos" w:hAnsi="Aptos" w:cs="Aptos"/>
        </w:rPr>
        <w:t>10 </w:t>
      </w:r>
      <w:r w:rsidR="7ED3426A" w:rsidRPr="4566C971">
        <w:rPr>
          <w:rFonts w:ascii="Aptos" w:eastAsia="Aptos" w:hAnsi="Aptos" w:cs="Aptos"/>
        </w:rPr>
        <w:t xml:space="preserve"> </w:t>
      </w:r>
      <w:r w:rsidR="3585DB3F" w:rsidRPr="4566C971">
        <w:rPr>
          <w:rFonts w:ascii="Aptos" w:eastAsia="Aptos" w:hAnsi="Aptos" w:cs="Aptos"/>
        </w:rPr>
        <w:t>werkdagen</w:t>
      </w:r>
      <w:r w:rsidRPr="4566C971">
        <w:rPr>
          <w:rFonts w:ascii="Aptos" w:eastAsia="Aptos" w:hAnsi="Aptos" w:cs="Aptos"/>
        </w:rPr>
        <w:t xml:space="preserve"> na ontvangst van de ingeleverde opdrachten naar het bondsbureau ter attentie van de Toetsingscommissie.   </w:t>
      </w:r>
    </w:p>
    <w:p w14:paraId="37D5890B" w14:textId="2AF01F1B" w:rsidR="38740B45" w:rsidRDefault="542BB405" w:rsidP="38740B45">
      <w:r w:rsidRPr="7318962F">
        <w:rPr>
          <w:rFonts w:ascii="Aptos" w:eastAsia="Aptos" w:hAnsi="Aptos" w:cs="Aptos"/>
        </w:rPr>
        <w:t xml:space="preserve">De beoordelaar heeft de volgende taken bij de portfoliobeoordeling: </w:t>
      </w:r>
    </w:p>
    <w:p w14:paraId="07270520" w14:textId="3D7FF0B0" w:rsidR="38740B45" w:rsidRDefault="542BB405" w:rsidP="7318962F">
      <w:pPr>
        <w:pStyle w:val="Lijstalinea"/>
        <w:numPr>
          <w:ilvl w:val="0"/>
          <w:numId w:val="3"/>
        </w:numPr>
      </w:pPr>
      <w:r w:rsidRPr="7318962F">
        <w:rPr>
          <w:rFonts w:ascii="Aptos" w:eastAsia="Aptos" w:hAnsi="Aptos" w:cs="Aptos"/>
        </w:rPr>
        <w:t xml:space="preserve">controleert afnamecondities; </w:t>
      </w:r>
    </w:p>
    <w:p w14:paraId="5333AF3D" w14:textId="77777777" w:rsidR="002D3E82" w:rsidRPr="002D3E82" w:rsidRDefault="542BB405" w:rsidP="7318962F">
      <w:pPr>
        <w:pStyle w:val="Lijstalinea"/>
        <w:numPr>
          <w:ilvl w:val="0"/>
          <w:numId w:val="3"/>
        </w:numPr>
      </w:pPr>
      <w:r w:rsidRPr="7318962F">
        <w:rPr>
          <w:rFonts w:ascii="Aptos" w:eastAsia="Aptos" w:hAnsi="Aptos" w:cs="Aptos"/>
        </w:rPr>
        <w:t xml:space="preserve">beoordeelt het portfolio; </w:t>
      </w:r>
    </w:p>
    <w:p w14:paraId="420EABC4" w14:textId="2843BCC9" w:rsidR="38740B45" w:rsidRDefault="002D3E82" w:rsidP="7318962F">
      <w:pPr>
        <w:pStyle w:val="Lijstalinea"/>
        <w:numPr>
          <w:ilvl w:val="0"/>
          <w:numId w:val="3"/>
        </w:numPr>
      </w:pPr>
      <w:r>
        <w:rPr>
          <w:rFonts w:ascii="Aptos" w:eastAsia="Aptos" w:hAnsi="Aptos" w:cs="Aptos"/>
        </w:rPr>
        <w:lastRenderedPageBreak/>
        <w:t>houdt indien nodig een portfolio-interview;</w:t>
      </w:r>
      <w:r w:rsidR="542BB405" w:rsidRPr="7318962F">
        <w:rPr>
          <w:rFonts w:ascii="Aptos" w:eastAsia="Aptos" w:hAnsi="Aptos" w:cs="Aptos"/>
        </w:rPr>
        <w:t xml:space="preserve"> </w:t>
      </w:r>
    </w:p>
    <w:p w14:paraId="134619C9" w14:textId="2BB8E08F" w:rsidR="1155BAC6" w:rsidRPr="006C3F7D" w:rsidRDefault="542BB405" w:rsidP="006C3F7D">
      <w:pPr>
        <w:pStyle w:val="Lijstalinea"/>
        <w:numPr>
          <w:ilvl w:val="0"/>
          <w:numId w:val="3"/>
        </w:numPr>
        <w:rPr>
          <w:rFonts w:ascii="Aptos" w:eastAsia="Aptos" w:hAnsi="Aptos" w:cs="Aptos"/>
        </w:rPr>
      </w:pPr>
      <w:r w:rsidRPr="1155BAC6">
        <w:rPr>
          <w:rFonts w:ascii="Aptos" w:eastAsia="Aptos" w:hAnsi="Aptos" w:cs="Aptos"/>
        </w:rPr>
        <w:t>bepaalt het voorlopige resultaat en geeft feedback</w:t>
      </w:r>
      <w:r w:rsidR="63122A66" w:rsidRPr="1155BAC6">
        <w:rPr>
          <w:rFonts w:ascii="Aptos" w:eastAsia="Aptos" w:hAnsi="Aptos" w:cs="Aptos"/>
        </w:rPr>
        <w:t xml:space="preserve">. </w:t>
      </w:r>
    </w:p>
    <w:p w14:paraId="6AF37CAA" w14:textId="04AC4E73" w:rsidR="1155BAC6" w:rsidRDefault="1155BAC6" w:rsidP="1155BAC6">
      <w:pPr>
        <w:pStyle w:val="Lijstalinea"/>
        <w:rPr>
          <w:rFonts w:ascii="Aptos" w:eastAsia="Aptos" w:hAnsi="Aptos" w:cs="Aptos"/>
        </w:rPr>
      </w:pPr>
    </w:p>
    <w:p w14:paraId="3CE7F7BE" w14:textId="40F5A194" w:rsidR="38740B45" w:rsidRPr="00B6712F" w:rsidRDefault="659E585C" w:rsidP="00DF2576">
      <w:pPr>
        <w:pStyle w:val="KNRBsubkop"/>
        <w:spacing w:after="0"/>
        <w:rPr>
          <w:color w:val="296D7D"/>
        </w:rPr>
      </w:pPr>
      <w:r w:rsidRPr="00B6712F">
        <w:rPr>
          <w:color w:val="296D7D"/>
        </w:rPr>
        <w:t>Onderdelen PVB’s</w:t>
      </w:r>
    </w:p>
    <w:tbl>
      <w:tblPr>
        <w:tblStyle w:val="Tabelraster"/>
        <w:tblW w:w="8805"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1725"/>
        <w:gridCol w:w="1470"/>
        <w:gridCol w:w="5610"/>
      </w:tblGrid>
      <w:tr w:rsidR="7318962F" w14:paraId="61A54991" w14:textId="77777777" w:rsidTr="4566C971">
        <w:trPr>
          <w:trHeight w:val="300"/>
        </w:trPr>
        <w:tc>
          <w:tcPr>
            <w:tcW w:w="1725" w:type="dxa"/>
            <w:vMerge w:val="restart"/>
            <w:tcBorders>
              <w:top w:val="single" w:sz="6" w:space="0" w:color="auto"/>
              <w:left w:val="single" w:sz="6" w:space="0" w:color="auto"/>
            </w:tcBorders>
            <w:tcMar>
              <w:left w:w="90" w:type="dxa"/>
              <w:right w:w="90" w:type="dxa"/>
            </w:tcMar>
          </w:tcPr>
          <w:p w14:paraId="4E3AAE3E" w14:textId="22FD9C19" w:rsidR="7318962F" w:rsidRDefault="7318962F" w:rsidP="7318962F">
            <w:pPr>
              <w:pStyle w:val="Tabelheader"/>
              <w:rPr>
                <w:rFonts w:ascii="Aptos" w:eastAsia="Aptos" w:hAnsi="Aptos" w:cs="Aptos"/>
                <w:color w:val="auto"/>
                <w:sz w:val="20"/>
                <w:szCs w:val="20"/>
              </w:rPr>
            </w:pPr>
            <w:r w:rsidRPr="7318962F">
              <w:rPr>
                <w:rFonts w:ascii="Aptos" w:eastAsia="Aptos" w:hAnsi="Aptos" w:cs="Aptos"/>
                <w:color w:val="auto"/>
                <w:sz w:val="20"/>
                <w:szCs w:val="20"/>
              </w:rPr>
              <w:t>PVB</w:t>
            </w:r>
          </w:p>
        </w:tc>
        <w:tc>
          <w:tcPr>
            <w:tcW w:w="7080" w:type="dxa"/>
            <w:gridSpan w:val="2"/>
            <w:tcBorders>
              <w:top w:val="single" w:sz="6" w:space="0" w:color="auto"/>
            </w:tcBorders>
            <w:tcMar>
              <w:left w:w="90" w:type="dxa"/>
              <w:right w:w="90" w:type="dxa"/>
            </w:tcMar>
          </w:tcPr>
          <w:p w14:paraId="7B1F4AB1" w14:textId="15625778" w:rsidR="7318962F" w:rsidRDefault="7318962F" w:rsidP="7318962F">
            <w:pPr>
              <w:pStyle w:val="Tabelheader"/>
              <w:rPr>
                <w:rFonts w:ascii="Aptos" w:eastAsia="Aptos" w:hAnsi="Aptos" w:cs="Aptos"/>
                <w:color w:val="auto"/>
                <w:sz w:val="20"/>
                <w:szCs w:val="20"/>
              </w:rPr>
            </w:pPr>
            <w:r w:rsidRPr="7318962F">
              <w:rPr>
                <w:rFonts w:ascii="Aptos" w:eastAsia="Aptos" w:hAnsi="Aptos" w:cs="Aptos"/>
                <w:color w:val="auto"/>
                <w:sz w:val="20"/>
                <w:szCs w:val="20"/>
              </w:rPr>
              <w:t>Portfoliobeoordeling</w:t>
            </w:r>
          </w:p>
        </w:tc>
      </w:tr>
      <w:tr w:rsidR="002D3E82" w14:paraId="7B01F299" w14:textId="77777777" w:rsidTr="4566C971">
        <w:trPr>
          <w:trHeight w:val="300"/>
        </w:trPr>
        <w:tc>
          <w:tcPr>
            <w:tcW w:w="1725" w:type="dxa"/>
            <w:vMerge/>
            <w:vAlign w:val="center"/>
          </w:tcPr>
          <w:p w14:paraId="21496ADB" w14:textId="77777777" w:rsidR="002D3E82" w:rsidRDefault="002D3E82"/>
        </w:tc>
        <w:tc>
          <w:tcPr>
            <w:tcW w:w="1470" w:type="dxa"/>
            <w:tcBorders>
              <w:top w:val="single" w:sz="6" w:space="0" w:color="auto"/>
            </w:tcBorders>
            <w:tcMar>
              <w:left w:w="90" w:type="dxa"/>
              <w:right w:w="90" w:type="dxa"/>
            </w:tcMar>
          </w:tcPr>
          <w:p w14:paraId="4FD137EC" w14:textId="77777777" w:rsidR="002D3E82" w:rsidRDefault="002D3E82" w:rsidP="7318962F">
            <w:pPr>
              <w:spacing w:line="276" w:lineRule="auto"/>
              <w:jc w:val="both"/>
            </w:pPr>
            <w:r w:rsidRPr="7318962F">
              <w:rPr>
                <w:rStyle w:val="Tabelbodyrood"/>
                <w:rFonts w:ascii="Aptos" w:eastAsia="Aptos" w:hAnsi="Aptos" w:cs="Aptos"/>
                <w:color w:val="auto"/>
                <w:sz w:val="20"/>
                <w:szCs w:val="20"/>
              </w:rPr>
              <w:t>Opdrachten</w:t>
            </w:r>
          </w:p>
        </w:tc>
        <w:tc>
          <w:tcPr>
            <w:tcW w:w="5610" w:type="dxa"/>
            <w:tcBorders>
              <w:top w:val="single" w:sz="6" w:space="0" w:color="auto"/>
            </w:tcBorders>
          </w:tcPr>
          <w:p w14:paraId="74AF58D7" w14:textId="6FEE786B" w:rsidR="002D3E82" w:rsidRDefault="002D3E82" w:rsidP="7318962F">
            <w:pPr>
              <w:spacing w:line="276" w:lineRule="auto"/>
              <w:jc w:val="both"/>
            </w:pPr>
            <w:r>
              <w:rPr>
                <w:rFonts w:ascii="Aptos" w:eastAsia="Aptos" w:hAnsi="Aptos" w:cs="Aptos"/>
                <w:b/>
                <w:bCs/>
                <w:color w:val="000000" w:themeColor="text1"/>
                <w:sz w:val="20"/>
                <w:szCs w:val="20"/>
              </w:rPr>
              <w:t>Portfolio-interview (max 45 min)</w:t>
            </w:r>
          </w:p>
        </w:tc>
      </w:tr>
      <w:tr w:rsidR="7318962F" w14:paraId="27E00F7B" w14:textId="77777777" w:rsidTr="4566C971">
        <w:trPr>
          <w:trHeight w:val="300"/>
        </w:trPr>
        <w:tc>
          <w:tcPr>
            <w:tcW w:w="1725" w:type="dxa"/>
            <w:tcBorders>
              <w:top w:val="single" w:sz="6" w:space="0" w:color="auto"/>
              <w:left w:val="single" w:sz="6" w:space="0" w:color="auto"/>
            </w:tcBorders>
            <w:tcMar>
              <w:left w:w="90" w:type="dxa"/>
              <w:right w:w="90" w:type="dxa"/>
            </w:tcMar>
          </w:tcPr>
          <w:p w14:paraId="7455910F" w14:textId="754430CA" w:rsidR="7318962F" w:rsidRDefault="7318962F" w:rsidP="7318962F">
            <w:pPr>
              <w:pStyle w:val="Tabelbody"/>
              <w:jc w:val="left"/>
              <w:rPr>
                <w:rFonts w:ascii="Aptos" w:eastAsia="Aptos" w:hAnsi="Aptos" w:cs="Aptos"/>
                <w:color w:val="auto"/>
                <w:sz w:val="20"/>
                <w:szCs w:val="20"/>
              </w:rPr>
            </w:pPr>
            <w:r w:rsidRPr="7318962F">
              <w:rPr>
                <w:rFonts w:ascii="Aptos" w:eastAsia="Aptos" w:hAnsi="Aptos" w:cs="Aptos"/>
                <w:color w:val="auto"/>
                <w:sz w:val="20"/>
                <w:szCs w:val="20"/>
              </w:rPr>
              <w:t>Voorbereiding kandidaat</w:t>
            </w:r>
          </w:p>
        </w:tc>
        <w:tc>
          <w:tcPr>
            <w:tcW w:w="7080" w:type="dxa"/>
            <w:gridSpan w:val="2"/>
            <w:tcMar>
              <w:left w:w="90" w:type="dxa"/>
              <w:right w:w="90" w:type="dxa"/>
            </w:tcMar>
          </w:tcPr>
          <w:p w14:paraId="285DB899" w14:textId="14813785" w:rsidR="7318962F" w:rsidRDefault="7318962F" w:rsidP="7318962F">
            <w:pPr>
              <w:spacing w:line="276" w:lineRule="auto"/>
              <w:rPr>
                <w:rFonts w:ascii="Aptos" w:eastAsia="Aptos" w:hAnsi="Aptos" w:cs="Aptos"/>
                <w:sz w:val="20"/>
                <w:szCs w:val="20"/>
              </w:rPr>
            </w:pPr>
            <w:r w:rsidRPr="7318962F">
              <w:rPr>
                <w:rStyle w:val="Tabelbodyrood"/>
                <w:rFonts w:ascii="Aptos" w:eastAsia="Aptos" w:hAnsi="Aptos" w:cs="Aptos"/>
                <w:b w:val="0"/>
                <w:bCs w:val="0"/>
                <w:color w:val="auto"/>
                <w:sz w:val="20"/>
                <w:szCs w:val="20"/>
              </w:rPr>
              <w:t>Geen voorbereiding noodzakelijk</w:t>
            </w:r>
          </w:p>
        </w:tc>
      </w:tr>
      <w:tr w:rsidR="03050564" w14:paraId="35200D77" w14:textId="77777777" w:rsidTr="4566C971">
        <w:trPr>
          <w:trHeight w:val="300"/>
        </w:trPr>
        <w:tc>
          <w:tcPr>
            <w:tcW w:w="1725" w:type="dxa"/>
            <w:tcBorders>
              <w:left w:val="single" w:sz="6" w:space="0" w:color="auto"/>
              <w:bottom w:val="single" w:sz="6" w:space="0" w:color="auto"/>
            </w:tcBorders>
            <w:tcMar>
              <w:left w:w="90" w:type="dxa"/>
              <w:right w:w="90" w:type="dxa"/>
            </w:tcMar>
          </w:tcPr>
          <w:p w14:paraId="41D0AF7D" w14:textId="3C7ACA45" w:rsidR="03050564" w:rsidRDefault="03050564" w:rsidP="03050564">
            <w:pPr>
              <w:pStyle w:val="Tabelbody"/>
              <w:jc w:val="left"/>
              <w:rPr>
                <w:rFonts w:ascii="Aptos" w:eastAsia="Aptos" w:hAnsi="Aptos" w:cs="Aptos"/>
                <w:color w:val="auto"/>
                <w:sz w:val="20"/>
                <w:szCs w:val="20"/>
              </w:rPr>
            </w:pPr>
            <w:r w:rsidRPr="03050564">
              <w:rPr>
                <w:rFonts w:ascii="Aptos" w:eastAsia="Aptos" w:hAnsi="Aptos" w:cs="Aptos"/>
                <w:color w:val="auto"/>
                <w:sz w:val="20"/>
                <w:szCs w:val="20"/>
              </w:rPr>
              <w:t xml:space="preserve">Afnamecondities PVB kerntaak </w:t>
            </w:r>
            <w:r w:rsidR="002D3E82">
              <w:rPr>
                <w:rFonts w:ascii="Aptos" w:eastAsia="Aptos" w:hAnsi="Aptos" w:cs="Aptos"/>
                <w:color w:val="auto"/>
                <w:sz w:val="20"/>
                <w:szCs w:val="20"/>
              </w:rPr>
              <w:t>5</w:t>
            </w:r>
            <w:r w:rsidRPr="03050564">
              <w:rPr>
                <w:rFonts w:ascii="Aptos" w:eastAsia="Aptos" w:hAnsi="Aptos" w:cs="Aptos"/>
                <w:color w:val="auto"/>
                <w:sz w:val="20"/>
                <w:szCs w:val="20"/>
              </w:rPr>
              <w:t>.</w:t>
            </w:r>
            <w:r w:rsidR="252CB797" w:rsidRPr="03050564">
              <w:rPr>
                <w:rFonts w:ascii="Aptos" w:eastAsia="Aptos" w:hAnsi="Aptos" w:cs="Aptos"/>
                <w:color w:val="auto"/>
                <w:sz w:val="20"/>
                <w:szCs w:val="20"/>
              </w:rPr>
              <w:t>4</w:t>
            </w:r>
          </w:p>
        </w:tc>
        <w:tc>
          <w:tcPr>
            <w:tcW w:w="7080" w:type="dxa"/>
            <w:gridSpan w:val="2"/>
            <w:tcBorders>
              <w:bottom w:val="single" w:sz="6" w:space="0" w:color="auto"/>
            </w:tcBorders>
            <w:tcMar>
              <w:left w:w="90" w:type="dxa"/>
              <w:right w:w="90" w:type="dxa"/>
            </w:tcMar>
          </w:tcPr>
          <w:p w14:paraId="1CE5FDAE" w14:textId="3BD84D2E" w:rsidR="11F9920B" w:rsidRDefault="11F9920B" w:rsidP="03050564">
            <w:pPr>
              <w:pStyle w:val="Tabelbody"/>
              <w:jc w:val="left"/>
              <w:rPr>
                <w:rFonts w:ascii="Aptos" w:eastAsia="Aptos" w:hAnsi="Aptos" w:cs="Aptos"/>
                <w:color w:val="auto"/>
                <w:sz w:val="20"/>
                <w:szCs w:val="20"/>
              </w:rPr>
            </w:pPr>
            <w:r w:rsidRPr="4566C971">
              <w:rPr>
                <w:rFonts w:ascii="Aptos" w:eastAsia="Aptos" w:hAnsi="Aptos" w:cs="Aptos"/>
                <w:color w:val="auto"/>
                <w:sz w:val="20"/>
                <w:szCs w:val="20"/>
              </w:rPr>
              <w:t xml:space="preserve">Je </w:t>
            </w:r>
            <w:r w:rsidR="002D3E82" w:rsidRPr="4566C971">
              <w:rPr>
                <w:rFonts w:ascii="Aptos" w:eastAsia="Aptos" w:hAnsi="Aptos" w:cs="Aptos"/>
                <w:color w:val="auto"/>
                <w:sz w:val="20"/>
                <w:szCs w:val="20"/>
              </w:rPr>
              <w:t>neemt een PVB a</w:t>
            </w:r>
            <w:r w:rsidR="00723FA3" w:rsidRPr="4566C971">
              <w:rPr>
                <w:rFonts w:ascii="Aptos" w:eastAsia="Aptos" w:hAnsi="Aptos" w:cs="Aptos"/>
                <w:color w:val="auto"/>
                <w:sz w:val="20"/>
                <w:szCs w:val="20"/>
              </w:rPr>
              <w:t>f</w:t>
            </w:r>
            <w:r w:rsidR="002D3E82" w:rsidRPr="4566C971">
              <w:rPr>
                <w:rFonts w:ascii="Aptos" w:eastAsia="Aptos" w:hAnsi="Aptos" w:cs="Aptos"/>
                <w:color w:val="auto"/>
                <w:sz w:val="20"/>
                <w:szCs w:val="20"/>
              </w:rPr>
              <w:t xml:space="preserve"> van een kandidaat</w:t>
            </w:r>
            <w:r w:rsidR="008D2903" w:rsidRPr="4566C971">
              <w:rPr>
                <w:rFonts w:ascii="Aptos" w:eastAsia="Aptos" w:hAnsi="Aptos" w:cs="Aptos"/>
                <w:color w:val="auto"/>
                <w:sz w:val="20"/>
                <w:szCs w:val="20"/>
              </w:rPr>
              <w:t>. Dit k</w:t>
            </w:r>
            <w:r w:rsidR="002D3E82" w:rsidRPr="4566C971">
              <w:rPr>
                <w:rFonts w:ascii="Aptos" w:eastAsia="Aptos" w:hAnsi="Aptos" w:cs="Aptos"/>
                <w:color w:val="auto"/>
                <w:sz w:val="20"/>
                <w:szCs w:val="20"/>
              </w:rPr>
              <w:t>a</w:t>
            </w:r>
            <w:r w:rsidR="008D2903" w:rsidRPr="4566C971">
              <w:rPr>
                <w:rFonts w:ascii="Aptos" w:eastAsia="Aptos" w:hAnsi="Aptos" w:cs="Aptos"/>
                <w:color w:val="auto"/>
                <w:sz w:val="20"/>
                <w:szCs w:val="20"/>
              </w:rPr>
              <w:t>n</w:t>
            </w:r>
            <w:r w:rsidR="004E70CA" w:rsidRPr="4566C971">
              <w:rPr>
                <w:rFonts w:ascii="Aptos" w:eastAsia="Aptos" w:hAnsi="Aptos" w:cs="Aptos"/>
                <w:color w:val="auto"/>
                <w:sz w:val="20"/>
                <w:szCs w:val="20"/>
              </w:rPr>
              <w:t>,</w:t>
            </w:r>
            <w:r w:rsidR="008D2903" w:rsidRPr="4566C971">
              <w:rPr>
                <w:rFonts w:ascii="Aptos" w:eastAsia="Aptos" w:hAnsi="Aptos" w:cs="Aptos"/>
                <w:color w:val="auto"/>
                <w:sz w:val="20"/>
                <w:szCs w:val="20"/>
              </w:rPr>
              <w:t xml:space="preserve"> </w:t>
            </w:r>
            <w:r w:rsidR="004E70CA" w:rsidRPr="4566C971">
              <w:rPr>
                <w:rFonts w:ascii="Aptos" w:eastAsia="Aptos" w:hAnsi="Aptos" w:cs="Aptos"/>
                <w:color w:val="auto"/>
                <w:sz w:val="20"/>
                <w:szCs w:val="20"/>
              </w:rPr>
              <w:t>afhankelijk van de eigen kwalificatie</w:t>
            </w:r>
            <w:r w:rsidR="00723FA3" w:rsidRPr="4566C971">
              <w:rPr>
                <w:rFonts w:ascii="Aptos" w:eastAsia="Aptos" w:hAnsi="Aptos" w:cs="Aptos"/>
                <w:color w:val="auto"/>
                <w:sz w:val="20"/>
                <w:szCs w:val="20"/>
              </w:rPr>
              <w:t xml:space="preserve"> en ervaring</w:t>
            </w:r>
            <w:r w:rsidR="2B9B1118" w:rsidRPr="4566C971">
              <w:rPr>
                <w:rFonts w:ascii="Aptos" w:eastAsia="Aptos" w:hAnsi="Aptos" w:cs="Aptos"/>
                <w:color w:val="auto"/>
                <w:sz w:val="20"/>
                <w:szCs w:val="20"/>
              </w:rPr>
              <w:t xml:space="preserve"> </w:t>
            </w:r>
            <w:r w:rsidR="008D2903" w:rsidRPr="4566C971">
              <w:rPr>
                <w:rFonts w:ascii="Aptos" w:eastAsia="Aptos" w:hAnsi="Aptos" w:cs="Aptos"/>
                <w:color w:val="auto"/>
                <w:sz w:val="20"/>
                <w:szCs w:val="20"/>
              </w:rPr>
              <w:t xml:space="preserve">zijn: </w:t>
            </w:r>
            <w:r w:rsidR="007E5E56" w:rsidRPr="4566C971">
              <w:rPr>
                <w:rFonts w:ascii="Aptos" w:eastAsia="Aptos" w:hAnsi="Aptos" w:cs="Aptos"/>
                <w:color w:val="auto"/>
                <w:sz w:val="20"/>
                <w:szCs w:val="20"/>
              </w:rPr>
              <w:t>Schaaktrainer 1</w:t>
            </w:r>
            <w:r w:rsidR="005B8D74" w:rsidRPr="4566C971">
              <w:rPr>
                <w:rFonts w:ascii="Aptos" w:eastAsia="Aptos" w:hAnsi="Aptos" w:cs="Aptos"/>
                <w:color w:val="auto"/>
                <w:sz w:val="20"/>
                <w:szCs w:val="20"/>
              </w:rPr>
              <w:t xml:space="preserve">, </w:t>
            </w:r>
            <w:r w:rsidR="007E5E56" w:rsidRPr="4566C971">
              <w:rPr>
                <w:rFonts w:ascii="Aptos" w:eastAsia="Aptos" w:hAnsi="Aptos" w:cs="Aptos"/>
                <w:color w:val="auto"/>
                <w:sz w:val="20"/>
                <w:szCs w:val="20"/>
              </w:rPr>
              <w:t>Schaaktrainer 2</w:t>
            </w:r>
            <w:r w:rsidR="28F2A5B2" w:rsidRPr="4566C971">
              <w:rPr>
                <w:rFonts w:ascii="Aptos" w:eastAsia="Aptos" w:hAnsi="Aptos" w:cs="Aptos"/>
                <w:color w:val="auto"/>
                <w:sz w:val="20"/>
                <w:szCs w:val="20"/>
              </w:rPr>
              <w:t xml:space="preserve"> of Scheidsrechter 3</w:t>
            </w:r>
          </w:p>
        </w:tc>
      </w:tr>
    </w:tbl>
    <w:p w14:paraId="04E417FD" w14:textId="42C15CF3" w:rsidR="38740B45" w:rsidRPr="007E5E56" w:rsidRDefault="05FDA358" w:rsidP="007E5E56">
      <w:pPr>
        <w:pStyle w:val="KNRBsubkop"/>
        <w:spacing w:before="240" w:after="0"/>
        <w:rPr>
          <w:color w:val="296D7D"/>
        </w:rPr>
      </w:pPr>
      <w:r w:rsidRPr="00B6712F">
        <w:rPr>
          <w:color w:val="296D7D"/>
        </w:rPr>
        <w:t>Eisen voor toelating PVB</w:t>
      </w:r>
    </w:p>
    <w:p w14:paraId="6EB3B310" w14:textId="41AD78DF" w:rsidR="7AF3CFE5" w:rsidRDefault="79C1C124" w:rsidP="23A88D4C">
      <w:pPr>
        <w:pStyle w:val="Lijstalinea"/>
        <w:numPr>
          <w:ilvl w:val="0"/>
          <w:numId w:val="1"/>
        </w:numPr>
        <w:rPr>
          <w:rFonts w:ascii="Aptos" w:eastAsia="Aptos" w:hAnsi="Aptos" w:cs="Aptos"/>
        </w:rPr>
      </w:pPr>
      <w:r w:rsidRPr="23A88D4C">
        <w:rPr>
          <w:rFonts w:ascii="Aptos" w:eastAsia="Aptos" w:hAnsi="Aptos" w:cs="Aptos"/>
        </w:rPr>
        <w:t>Je be</w:t>
      </w:r>
      <w:r w:rsidR="6D45C479" w:rsidRPr="23A88D4C">
        <w:rPr>
          <w:rFonts w:ascii="Aptos" w:eastAsia="Aptos" w:hAnsi="Aptos" w:cs="Aptos"/>
        </w:rPr>
        <w:t>n</w:t>
      </w:r>
      <w:r w:rsidRPr="23A88D4C">
        <w:rPr>
          <w:rFonts w:ascii="Aptos" w:eastAsia="Aptos" w:hAnsi="Aptos" w:cs="Aptos"/>
        </w:rPr>
        <w:t>t lid van</w:t>
      </w:r>
      <w:r w:rsidR="007E5E56">
        <w:rPr>
          <w:rFonts w:ascii="Aptos" w:eastAsia="Aptos" w:hAnsi="Aptos" w:cs="Aptos"/>
        </w:rPr>
        <w:t xml:space="preserve"> de Koninklijke Nederlandse Schaakbond;</w:t>
      </w:r>
    </w:p>
    <w:p w14:paraId="12F06A97" w14:textId="537CF9AE" w:rsidR="7AF3CFE5" w:rsidRDefault="7AF3CFE5" w:rsidP="03050564">
      <w:pPr>
        <w:pStyle w:val="Lijstalinea"/>
        <w:numPr>
          <w:ilvl w:val="0"/>
          <w:numId w:val="1"/>
        </w:numPr>
        <w:rPr>
          <w:rFonts w:ascii="Aptos" w:eastAsia="Aptos" w:hAnsi="Aptos" w:cs="Aptos"/>
        </w:rPr>
      </w:pPr>
      <w:r w:rsidRPr="03050564">
        <w:rPr>
          <w:rFonts w:ascii="Aptos" w:eastAsia="Aptos" w:hAnsi="Aptos" w:cs="Aptos"/>
        </w:rPr>
        <w:t>Je bent in het bezit van een geldige VOG</w:t>
      </w:r>
      <w:r w:rsidR="007E5E56">
        <w:rPr>
          <w:rFonts w:ascii="Aptos" w:eastAsia="Aptos" w:hAnsi="Aptos" w:cs="Aptos"/>
        </w:rPr>
        <w:t>;</w:t>
      </w:r>
    </w:p>
    <w:p w14:paraId="1F23FBB1" w14:textId="13724C3F" w:rsidR="006C3F7D" w:rsidRPr="006C3F7D" w:rsidRDefault="79C1C124" w:rsidP="006C3F7D">
      <w:pPr>
        <w:pStyle w:val="Lijstalinea"/>
        <w:numPr>
          <w:ilvl w:val="0"/>
          <w:numId w:val="1"/>
        </w:numPr>
        <w:rPr>
          <w:rFonts w:ascii="Aptos" w:eastAsia="Aptos" w:hAnsi="Aptos" w:cs="Aptos"/>
        </w:rPr>
      </w:pPr>
      <w:r w:rsidRPr="23A88D4C">
        <w:rPr>
          <w:rFonts w:ascii="Aptos" w:eastAsia="Aptos" w:hAnsi="Aptos" w:cs="Aptos"/>
        </w:rPr>
        <w:t>J</w:t>
      </w:r>
      <w:r w:rsidR="5F34CD74" w:rsidRPr="23A88D4C">
        <w:rPr>
          <w:rFonts w:ascii="Aptos" w:eastAsia="Aptos" w:hAnsi="Aptos" w:cs="Aptos"/>
        </w:rPr>
        <w:t xml:space="preserve">e hebt voldaan aan alle voorwaarden (absentie, opdrachten, stage afgerond, et cetera). </w:t>
      </w:r>
    </w:p>
    <w:p w14:paraId="08589CCF" w14:textId="6574826A" w:rsidR="38740B45" w:rsidRPr="00B6712F" w:rsidRDefault="0247633F" w:rsidP="00DF2576">
      <w:pPr>
        <w:pStyle w:val="KNRBsubkop"/>
        <w:spacing w:after="0"/>
        <w:rPr>
          <w:color w:val="296D7D"/>
        </w:rPr>
      </w:pPr>
      <w:r w:rsidRPr="00B6712F">
        <w:rPr>
          <w:color w:val="296D7D"/>
        </w:rPr>
        <w:t>Beoordelaar</w:t>
      </w:r>
    </w:p>
    <w:p w14:paraId="589911A2" w14:textId="6C725601" w:rsidR="38740B45" w:rsidRDefault="00411E59" w:rsidP="7318962F">
      <w:pPr>
        <w:rPr>
          <w:rFonts w:ascii="Aptos" w:eastAsia="Aptos" w:hAnsi="Aptos" w:cs="Aptos"/>
        </w:rPr>
      </w:pPr>
      <w:r>
        <w:rPr>
          <w:rFonts w:ascii="Aptos" w:eastAsia="Aptos" w:hAnsi="Aptos" w:cs="Aptos"/>
        </w:rPr>
        <w:t>Het</w:t>
      </w:r>
      <w:r w:rsidR="0247633F" w:rsidRPr="7318962F">
        <w:rPr>
          <w:rFonts w:ascii="Aptos" w:eastAsia="Aptos" w:hAnsi="Aptos" w:cs="Aptos"/>
        </w:rPr>
        <w:t xml:space="preserve"> PVB-onderdeel wordt afgenomen door één beoordelaar. De beoordelaar wordt aangewezen door</w:t>
      </w:r>
      <w:r w:rsidR="00EE1BF0">
        <w:rPr>
          <w:rFonts w:ascii="Aptos" w:eastAsia="Aptos" w:hAnsi="Aptos" w:cs="Aptos"/>
        </w:rPr>
        <w:t xml:space="preserve"> het bondsbureau namens</w:t>
      </w:r>
      <w:r w:rsidR="0247633F" w:rsidRPr="7318962F">
        <w:rPr>
          <w:rFonts w:ascii="Aptos" w:eastAsia="Aptos" w:hAnsi="Aptos" w:cs="Aptos"/>
        </w:rPr>
        <w:t xml:space="preserve"> de Toetsingscommissie van de</w:t>
      </w:r>
      <w:r w:rsidR="007E5E56">
        <w:rPr>
          <w:rFonts w:ascii="Aptos" w:eastAsia="Aptos" w:hAnsi="Aptos" w:cs="Aptos"/>
        </w:rPr>
        <w:t xml:space="preserve"> Koninklijke Nederlandse</w:t>
      </w:r>
      <w:r w:rsidR="0247633F" w:rsidRPr="7318962F">
        <w:rPr>
          <w:rFonts w:ascii="Aptos" w:eastAsia="Aptos" w:hAnsi="Aptos" w:cs="Aptos"/>
        </w:rPr>
        <w:t xml:space="preserve"> </w:t>
      </w:r>
      <w:r w:rsidR="00B6712F">
        <w:rPr>
          <w:rFonts w:ascii="Aptos" w:eastAsia="Aptos" w:hAnsi="Aptos" w:cs="Aptos"/>
        </w:rPr>
        <w:t>Schaakbond</w:t>
      </w:r>
      <w:r w:rsidR="0247633F" w:rsidRPr="7318962F">
        <w:rPr>
          <w:rFonts w:ascii="Aptos" w:eastAsia="Aptos" w:hAnsi="Aptos" w:cs="Aptos"/>
        </w:rPr>
        <w:t xml:space="preserve">. </w:t>
      </w:r>
    </w:p>
    <w:p w14:paraId="6C06ACAA" w14:textId="3394C81A" w:rsidR="38740B45" w:rsidRDefault="54867A7E" w:rsidP="00DF2576">
      <w:pPr>
        <w:pStyle w:val="KNRBsubkop"/>
        <w:spacing w:after="0"/>
        <w:rPr>
          <w:b w:val="0"/>
          <w:bCs w:val="0"/>
          <w:color w:val="auto"/>
        </w:rPr>
      </w:pPr>
      <w:r w:rsidRPr="00B6712F">
        <w:rPr>
          <w:color w:val="296D7D"/>
        </w:rPr>
        <w:t>Beoordeling</w:t>
      </w:r>
      <w:r w:rsidRPr="7318962F">
        <w:t xml:space="preserve"> </w:t>
      </w:r>
    </w:p>
    <w:p w14:paraId="1B246642" w14:textId="7CD7317C" w:rsidR="38740B45" w:rsidRDefault="54867A7E" w:rsidP="38740B45">
      <w:r w:rsidRPr="7318962F">
        <w:rPr>
          <w:rFonts w:ascii="Aptos" w:eastAsia="Aptos" w:hAnsi="Aptos" w:cs="Aptos"/>
        </w:rPr>
        <w:t xml:space="preserve">Beoordeling gebeurt aan de hand van de beoordelingscriteria die zijn opgenomen in het protocol. De beoordelingscriteria zijn geclusterd op basis van de werkprocessen.   </w:t>
      </w:r>
    </w:p>
    <w:p w14:paraId="247197E8" w14:textId="7A1890E8" w:rsidR="38740B45" w:rsidRDefault="54867A7E" w:rsidP="00DF2576">
      <w:pPr>
        <w:pStyle w:val="KNRBsubkop"/>
        <w:spacing w:after="0"/>
      </w:pPr>
      <w:r w:rsidRPr="00B6712F">
        <w:rPr>
          <w:color w:val="296D7D"/>
        </w:rPr>
        <w:t>Normering</w:t>
      </w:r>
      <w:r w:rsidRPr="7318962F">
        <w:t xml:space="preserve"> </w:t>
      </w:r>
    </w:p>
    <w:p w14:paraId="10BACCDA" w14:textId="26D48CF1" w:rsidR="00AE2B58" w:rsidRPr="00411E59" w:rsidRDefault="54867A7E" w:rsidP="7B9C909F">
      <w:pPr>
        <w:rPr>
          <w:rStyle w:val="KNRBsubkopChar"/>
          <w:rFonts w:asciiTheme="minorHAnsi" w:eastAsiaTheme="minorHAnsi" w:hAnsiTheme="minorHAnsi" w:cstheme="minorBidi"/>
          <w:b w:val="0"/>
          <w:bCs w:val="0"/>
          <w:color w:val="auto"/>
        </w:rPr>
      </w:pPr>
      <w:r w:rsidRPr="7318962F">
        <w:rPr>
          <w:rFonts w:ascii="Aptos" w:eastAsia="Aptos" w:hAnsi="Aptos" w:cs="Aptos"/>
        </w:rPr>
        <w:t xml:space="preserve">Om te slagen moeten de portfoliobeoordeling voldoende zijn. Het portfolio </w:t>
      </w:r>
      <w:r w:rsidR="00411E59">
        <w:rPr>
          <w:rFonts w:ascii="Aptos" w:eastAsia="Aptos" w:hAnsi="Aptos" w:cs="Aptos"/>
        </w:rPr>
        <w:t>is</w:t>
      </w:r>
      <w:r w:rsidRPr="7318962F">
        <w:rPr>
          <w:rFonts w:ascii="Aptos" w:eastAsia="Aptos" w:hAnsi="Aptos" w:cs="Aptos"/>
        </w:rPr>
        <w:t xml:space="preserve"> voldoende als op alle werkprocessen ‘ja’ is gescoord</w:t>
      </w:r>
      <w:r w:rsidR="6153A746" w:rsidRPr="7318962F">
        <w:rPr>
          <w:rFonts w:ascii="Aptos" w:eastAsia="Aptos" w:hAnsi="Aptos" w:cs="Aptos"/>
        </w:rPr>
        <w:t>.</w:t>
      </w:r>
      <w:r w:rsidRPr="7318962F">
        <w:rPr>
          <w:rFonts w:ascii="Aptos" w:eastAsia="Aptos" w:hAnsi="Aptos" w:cs="Aptos"/>
        </w:rPr>
        <w:t xml:space="preserve"> </w:t>
      </w:r>
    </w:p>
    <w:p w14:paraId="32820D4F" w14:textId="56763ACE" w:rsidR="38740B45" w:rsidRDefault="54867A7E" w:rsidP="00DF2576">
      <w:pPr>
        <w:spacing w:after="0"/>
      </w:pPr>
      <w:r w:rsidRPr="00B6712F">
        <w:rPr>
          <w:rStyle w:val="KNRBsubkopChar"/>
          <w:color w:val="296D7D"/>
        </w:rPr>
        <w:t>Resultaat</w:t>
      </w:r>
      <w:r w:rsidRPr="7318962F">
        <w:rPr>
          <w:rStyle w:val="KNRBsubkopChar"/>
        </w:rPr>
        <w:t xml:space="preserve"> </w:t>
      </w:r>
    </w:p>
    <w:p w14:paraId="7AB89058" w14:textId="0528AD22" w:rsidR="38740B45" w:rsidRDefault="007E5E56" w:rsidP="38740B45">
      <w:r w:rsidRPr="4566C971">
        <w:rPr>
          <w:rFonts w:ascii="Aptos" w:eastAsia="Aptos" w:hAnsi="Aptos" w:cs="Aptos"/>
        </w:rPr>
        <w:t>Het bondsbureau stelt namens d</w:t>
      </w:r>
      <w:r w:rsidR="54867A7E" w:rsidRPr="4566C971">
        <w:rPr>
          <w:rFonts w:ascii="Aptos" w:eastAsia="Aptos" w:hAnsi="Aptos" w:cs="Aptos"/>
        </w:rPr>
        <w:t>e Toetsingscommissie het definitieve resultaat vast en bericht je binnen 15 </w:t>
      </w:r>
      <w:r w:rsidR="5BDCE3C8" w:rsidRPr="4566C971">
        <w:rPr>
          <w:rFonts w:ascii="Aptos" w:eastAsia="Aptos" w:hAnsi="Aptos" w:cs="Aptos"/>
        </w:rPr>
        <w:t xml:space="preserve"> </w:t>
      </w:r>
      <w:r w:rsidR="54867A7E" w:rsidRPr="4566C971">
        <w:rPr>
          <w:rFonts w:ascii="Aptos" w:eastAsia="Aptos" w:hAnsi="Aptos" w:cs="Aptos"/>
        </w:rPr>
        <w:t xml:space="preserve">werkdagen na de dag van de </w:t>
      </w:r>
      <w:r w:rsidR="00173C4C" w:rsidRPr="4566C971">
        <w:rPr>
          <w:rFonts w:ascii="Aptos" w:eastAsia="Aptos" w:hAnsi="Aptos" w:cs="Aptos"/>
        </w:rPr>
        <w:t>bevestiging van inschrijving van de PVB</w:t>
      </w:r>
      <w:r w:rsidR="54867A7E" w:rsidRPr="4566C971">
        <w:rPr>
          <w:rFonts w:ascii="Aptos" w:eastAsia="Aptos" w:hAnsi="Aptos" w:cs="Aptos"/>
        </w:rPr>
        <w:t xml:space="preserve">.  </w:t>
      </w:r>
    </w:p>
    <w:p w14:paraId="5D1B8DA7" w14:textId="47A8584C" w:rsidR="38740B45" w:rsidRDefault="54867A7E" w:rsidP="00DF2576">
      <w:pPr>
        <w:pStyle w:val="KNRBsubkop"/>
        <w:spacing w:after="0"/>
      </w:pPr>
      <w:r w:rsidRPr="00B6712F">
        <w:rPr>
          <w:color w:val="296D7D"/>
        </w:rPr>
        <w:t>Herkansing</w:t>
      </w:r>
      <w:r w:rsidRPr="7318962F">
        <w:t xml:space="preserve"> </w:t>
      </w:r>
    </w:p>
    <w:p w14:paraId="7DED66E1" w14:textId="5E795F06" w:rsidR="38740B45" w:rsidRDefault="54867A7E" w:rsidP="38740B45">
      <w:r w:rsidRPr="7318962F">
        <w:rPr>
          <w:rFonts w:ascii="Aptos" w:eastAsia="Aptos" w:hAnsi="Aptos" w:cs="Aptos"/>
        </w:rPr>
        <w:t xml:space="preserve">Voorgaande richtlijnen zijn ook van toepassing op een herkansing. Het aantal herkansingen voor de PVB is maximaal twee. In totaal heb je dus drie kansen om de PVB te halen. Hierbij geldt dat er niet langer dan een jaar mag zitten tussen de eerste aanvraag en de laatste herkansing.  </w:t>
      </w:r>
    </w:p>
    <w:p w14:paraId="562DC6E8" w14:textId="4393B5D0" w:rsidR="38740B45" w:rsidRPr="00B6712F" w:rsidRDefault="54867A7E" w:rsidP="00DF2576">
      <w:pPr>
        <w:spacing w:after="0"/>
        <w:rPr>
          <w:color w:val="296D7D"/>
        </w:rPr>
      </w:pPr>
      <w:r w:rsidRPr="00B6712F">
        <w:rPr>
          <w:rStyle w:val="KNRBsubkopChar"/>
          <w:color w:val="296D7D"/>
        </w:rPr>
        <w:t xml:space="preserve">Klacht, bezwaar of beroep </w:t>
      </w:r>
    </w:p>
    <w:p w14:paraId="4210357E" w14:textId="4B8FFC33" w:rsidR="38740B45" w:rsidRDefault="54867A7E" w:rsidP="38740B45">
      <w:r w:rsidRPr="7318962F">
        <w:rPr>
          <w:rFonts w:ascii="Aptos" w:eastAsia="Aptos" w:hAnsi="Aptos" w:cs="Aptos"/>
        </w:rPr>
        <w:t xml:space="preserve">Je kunt bij de Toetsingscommissie bezwaar maken tegen de gang van zaken met betrekking tot de PVB-afname en/of de uitslag van de PVB. Tegen een oordeel op bezwaar van de Toetsingscommissie of na een oordeel van de Toetsingscommissie over fraude kun je beroep aantekenen bij de Commissie van Beroep voor Toetsing. Een klacht over de beoordeling, locatie of de beoordelaar kun je indienen bij de Toetsingscommissie. Je ontvangt terugkoppeling over de behandeling van je klacht.  </w:t>
      </w:r>
    </w:p>
    <w:p w14:paraId="08A7D91F" w14:textId="2F07E05A" w:rsidR="38740B45" w:rsidRDefault="54867A7E" w:rsidP="38740B45">
      <w:r w:rsidRPr="7318962F">
        <w:rPr>
          <w:rFonts w:ascii="Aptos" w:eastAsia="Aptos" w:hAnsi="Aptos" w:cs="Aptos"/>
        </w:rPr>
        <w:t xml:space="preserve">Informatie over klachten, bezwaar en beroep staat in het </w:t>
      </w:r>
      <w:r w:rsidR="00B6712F">
        <w:rPr>
          <w:rFonts w:ascii="Aptos" w:eastAsia="Aptos" w:hAnsi="Aptos" w:cs="Aptos"/>
        </w:rPr>
        <w:t>KNSB</w:t>
      </w:r>
      <w:r w:rsidR="00173C4C">
        <w:rPr>
          <w:rFonts w:ascii="Aptos" w:eastAsia="Aptos" w:hAnsi="Aptos" w:cs="Aptos"/>
        </w:rPr>
        <w:t xml:space="preserve"> </w:t>
      </w:r>
      <w:r w:rsidRPr="7318962F">
        <w:rPr>
          <w:rFonts w:ascii="Aptos" w:eastAsia="Aptos" w:hAnsi="Aptos" w:cs="Aptos"/>
        </w:rPr>
        <w:t xml:space="preserve">Toetsreglement sport. Deze kun je vinden op </w:t>
      </w:r>
      <w:hyperlink r:id="rId11" w:history="1">
        <w:r w:rsidR="002E7383" w:rsidRPr="00342838">
          <w:rPr>
            <w:rStyle w:val="Hyperlink"/>
            <w:rFonts w:ascii="Aptos" w:eastAsia="Aptos" w:hAnsi="Aptos" w:cs="Aptos"/>
          </w:rPr>
          <w:t>https://schaakbond.nl/kenniscentrum/opleidingen/opleidingsdocumenten/</w:t>
        </w:r>
      </w:hyperlink>
      <w:r w:rsidR="002E7383">
        <w:rPr>
          <w:rFonts w:ascii="Aptos" w:eastAsia="Aptos" w:hAnsi="Aptos" w:cs="Aptos"/>
        </w:rPr>
        <w:t xml:space="preserve">. </w:t>
      </w:r>
    </w:p>
    <w:p w14:paraId="18F5F7B9" w14:textId="77777777" w:rsidR="007E5E56" w:rsidRDefault="007E5E56" w:rsidP="7318962F">
      <w:pPr>
        <w:pStyle w:val="KNRBhoofdkop"/>
        <w:rPr>
          <w:color w:val="296D7D"/>
        </w:rPr>
      </w:pPr>
    </w:p>
    <w:p w14:paraId="1D1C65EE" w14:textId="77777777" w:rsidR="007E5E56" w:rsidRDefault="007E5E56" w:rsidP="7318962F">
      <w:pPr>
        <w:pStyle w:val="KNRBhoofdkop"/>
        <w:rPr>
          <w:color w:val="296D7D"/>
        </w:rPr>
      </w:pPr>
    </w:p>
    <w:p w14:paraId="79ABEB35" w14:textId="7420DC8E" w:rsidR="5CBF570E" w:rsidRDefault="5CBF570E" w:rsidP="5CBF570E">
      <w:pPr>
        <w:pStyle w:val="KNRBhoofdkop"/>
        <w:rPr>
          <w:color w:val="296D7D"/>
        </w:rPr>
      </w:pPr>
    </w:p>
    <w:p w14:paraId="5151EA8D" w14:textId="075D07D4" w:rsidR="5CBF570E" w:rsidRDefault="5CBF570E" w:rsidP="5CBF570E">
      <w:pPr>
        <w:pStyle w:val="KNRBhoofdkop"/>
        <w:rPr>
          <w:color w:val="296D7D"/>
        </w:rPr>
      </w:pPr>
    </w:p>
    <w:p w14:paraId="5EA0030C" w14:textId="63784B84" w:rsidR="38740B45" w:rsidRPr="00B6712F" w:rsidRDefault="7F4AFF10" w:rsidP="7318962F">
      <w:pPr>
        <w:pStyle w:val="KNRBhoofdkop"/>
        <w:rPr>
          <w:color w:val="296D7D"/>
        </w:rPr>
      </w:pPr>
      <w:r w:rsidRPr="00B6712F">
        <w:rPr>
          <w:color w:val="296D7D"/>
        </w:rPr>
        <w:t>PROCESSTAPPEN PORTFOLIOBEOORDELING</w:t>
      </w:r>
    </w:p>
    <w:p w14:paraId="0D57E773" w14:textId="13DF8783" w:rsidR="38740B45" w:rsidRDefault="7F4AFF10" w:rsidP="7318962F">
      <w:pPr>
        <w:rPr>
          <w:rFonts w:ascii="Aptos" w:eastAsia="Aptos" w:hAnsi="Aptos" w:cs="Aptos"/>
        </w:rPr>
      </w:pPr>
      <w:r w:rsidRPr="7318962F">
        <w:rPr>
          <w:rFonts w:ascii="Aptos" w:eastAsia="Aptos" w:hAnsi="Aptos" w:cs="Aptos"/>
        </w:rPr>
        <w:t xml:space="preserve">Voor het afnemen van PVB’s moeten de volgende stappen worden doorlopen door de Toetsingscommissie, de kandidaat en de beoordelaar. </w:t>
      </w:r>
    </w:p>
    <w:tbl>
      <w:tblPr>
        <w:tblStyle w:val="Tabelraste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250"/>
        <w:gridCol w:w="2250"/>
        <w:gridCol w:w="2250"/>
        <w:gridCol w:w="2250"/>
      </w:tblGrid>
      <w:tr w:rsidR="7318962F" w14:paraId="6AEDED94" w14:textId="77777777" w:rsidTr="23A88D4C">
        <w:trPr>
          <w:trHeight w:val="300"/>
        </w:trPr>
        <w:tc>
          <w:tcPr>
            <w:tcW w:w="9000" w:type="dxa"/>
            <w:gridSpan w:val="4"/>
            <w:tcBorders>
              <w:top w:val="single" w:sz="6" w:space="0" w:color="auto"/>
              <w:left w:val="single" w:sz="6" w:space="0" w:color="auto"/>
              <w:right w:val="single" w:sz="6" w:space="0" w:color="auto"/>
            </w:tcBorders>
            <w:tcMar>
              <w:left w:w="90" w:type="dxa"/>
              <w:right w:w="90" w:type="dxa"/>
            </w:tcMar>
          </w:tcPr>
          <w:p w14:paraId="1E69CB25" w14:textId="20374498"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Ter voorbereiding op de PVB’s</w:t>
            </w:r>
          </w:p>
        </w:tc>
      </w:tr>
      <w:tr w:rsidR="7318962F" w14:paraId="14B669F4" w14:textId="77777777" w:rsidTr="23A88D4C">
        <w:trPr>
          <w:trHeight w:val="300"/>
        </w:trPr>
        <w:tc>
          <w:tcPr>
            <w:tcW w:w="2250" w:type="dxa"/>
            <w:tcBorders>
              <w:top w:val="single" w:sz="6" w:space="0" w:color="auto"/>
              <w:left w:val="single" w:sz="6" w:space="0" w:color="auto"/>
              <w:right w:val="single" w:sz="6" w:space="0" w:color="auto"/>
            </w:tcBorders>
            <w:tcMar>
              <w:left w:w="90" w:type="dxa"/>
              <w:right w:w="90" w:type="dxa"/>
            </w:tcMar>
          </w:tcPr>
          <w:p w14:paraId="462ED892" w14:textId="1F3C7BCD"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Stappen</w:t>
            </w:r>
          </w:p>
        </w:tc>
        <w:tc>
          <w:tcPr>
            <w:tcW w:w="2250" w:type="dxa"/>
            <w:tcBorders>
              <w:top w:val="single" w:sz="6" w:space="0" w:color="auto"/>
            </w:tcBorders>
            <w:tcMar>
              <w:left w:w="90" w:type="dxa"/>
              <w:right w:w="90" w:type="dxa"/>
            </w:tcMar>
          </w:tcPr>
          <w:p w14:paraId="53860F5A" w14:textId="1FF5D01F"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Wie doet het?</w:t>
            </w:r>
          </w:p>
        </w:tc>
        <w:tc>
          <w:tcPr>
            <w:tcW w:w="2250" w:type="dxa"/>
            <w:tcBorders>
              <w:top w:val="single" w:sz="6" w:space="0" w:color="auto"/>
            </w:tcBorders>
            <w:tcMar>
              <w:left w:w="90" w:type="dxa"/>
              <w:right w:w="90" w:type="dxa"/>
            </w:tcMar>
          </w:tcPr>
          <w:p w14:paraId="056EB6A2" w14:textId="3F069E94"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Wanneer?</w:t>
            </w:r>
          </w:p>
        </w:tc>
        <w:tc>
          <w:tcPr>
            <w:tcW w:w="2250" w:type="dxa"/>
            <w:tcBorders>
              <w:top w:val="single" w:sz="6" w:space="0" w:color="auto"/>
              <w:right w:val="single" w:sz="6" w:space="0" w:color="auto"/>
            </w:tcBorders>
            <w:tcMar>
              <w:left w:w="90" w:type="dxa"/>
              <w:right w:w="90" w:type="dxa"/>
            </w:tcMar>
          </w:tcPr>
          <w:p w14:paraId="3C895135" w14:textId="2781CFC0"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Benodigdheden</w:t>
            </w:r>
          </w:p>
        </w:tc>
      </w:tr>
      <w:tr w:rsidR="7318962F" w14:paraId="672D3E64" w14:textId="77777777" w:rsidTr="23A88D4C">
        <w:trPr>
          <w:trHeight w:val="300"/>
        </w:trPr>
        <w:tc>
          <w:tcPr>
            <w:tcW w:w="2250" w:type="dxa"/>
            <w:tcBorders>
              <w:left w:val="single" w:sz="6" w:space="0" w:color="auto"/>
            </w:tcBorders>
            <w:tcMar>
              <w:left w:w="90" w:type="dxa"/>
              <w:right w:w="90" w:type="dxa"/>
            </w:tcMar>
          </w:tcPr>
          <w:p w14:paraId="623EBD87" w14:textId="12FA7CF7"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Informeren van kandidaat over inhoud en afname PVB</w:t>
            </w:r>
          </w:p>
        </w:tc>
        <w:tc>
          <w:tcPr>
            <w:tcW w:w="2250" w:type="dxa"/>
            <w:tcMar>
              <w:left w:w="90" w:type="dxa"/>
              <w:right w:w="90" w:type="dxa"/>
            </w:tcMar>
          </w:tcPr>
          <w:p w14:paraId="2A71B26C" w14:textId="43154CB7" w:rsidR="3B39AEA5" w:rsidRDefault="3B39AEA5"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Docent n</w:t>
            </w:r>
            <w:r w:rsidR="7318962F" w:rsidRPr="7318962F">
              <w:rPr>
                <w:rFonts w:ascii="Aptos" w:eastAsia="Aptos" w:hAnsi="Aptos" w:cs="Aptos"/>
                <w:color w:val="auto"/>
                <w:sz w:val="18"/>
                <w:szCs w:val="18"/>
              </w:rPr>
              <w:t>amens de Toetsingscommissie</w:t>
            </w:r>
          </w:p>
        </w:tc>
        <w:tc>
          <w:tcPr>
            <w:tcW w:w="2250" w:type="dxa"/>
            <w:tcMar>
              <w:left w:w="90" w:type="dxa"/>
              <w:right w:w="90" w:type="dxa"/>
            </w:tcMar>
          </w:tcPr>
          <w:p w14:paraId="6285197B" w14:textId="4072A455" w:rsidR="3B39AEA5" w:rsidRDefault="3B39AEA5"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 xml:space="preserve">Tijdens de </w:t>
            </w:r>
            <w:r w:rsidR="7318962F" w:rsidRPr="7318962F">
              <w:rPr>
                <w:rFonts w:ascii="Aptos" w:eastAsia="Aptos" w:hAnsi="Aptos" w:cs="Aptos"/>
                <w:color w:val="auto"/>
                <w:sz w:val="18"/>
                <w:szCs w:val="18"/>
              </w:rPr>
              <w:t>opleiding en voorafgaand aan de PVB</w:t>
            </w:r>
          </w:p>
        </w:tc>
        <w:tc>
          <w:tcPr>
            <w:tcW w:w="2250" w:type="dxa"/>
            <w:tcBorders>
              <w:right w:val="single" w:sz="6" w:space="0" w:color="auto"/>
            </w:tcBorders>
            <w:tcMar>
              <w:left w:w="90" w:type="dxa"/>
              <w:right w:w="90" w:type="dxa"/>
            </w:tcMar>
          </w:tcPr>
          <w:p w14:paraId="08279033" w14:textId="3D1A6314"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Toetsplan</w:t>
            </w:r>
          </w:p>
          <w:p w14:paraId="4D19F3F0" w14:textId="79B0F333"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Toetsreglement sport</w:t>
            </w:r>
          </w:p>
        </w:tc>
      </w:tr>
      <w:tr w:rsidR="7318962F" w14:paraId="1AE1DC79" w14:textId="77777777" w:rsidTr="23A88D4C">
        <w:trPr>
          <w:trHeight w:val="300"/>
        </w:trPr>
        <w:tc>
          <w:tcPr>
            <w:tcW w:w="2250" w:type="dxa"/>
            <w:tcBorders>
              <w:left w:val="single" w:sz="6" w:space="0" w:color="auto"/>
            </w:tcBorders>
            <w:tcMar>
              <w:left w:w="90" w:type="dxa"/>
              <w:right w:w="90" w:type="dxa"/>
            </w:tcMar>
          </w:tcPr>
          <w:p w14:paraId="6021C7BC" w14:textId="60F9902E" w:rsidR="7318962F" w:rsidRDefault="00200CE2" w:rsidP="23A88D4C">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Deelname workshop, stage o</w:t>
            </w:r>
            <w:r w:rsidR="102AB191" w:rsidRPr="23A88D4C">
              <w:rPr>
                <w:rFonts w:ascii="Aptos" w:eastAsia="Aptos" w:hAnsi="Aptos" w:cs="Aptos"/>
                <w:color w:val="auto"/>
                <w:sz w:val="18"/>
                <w:szCs w:val="18"/>
              </w:rPr>
              <w:t>pdracht</w:t>
            </w:r>
            <w:r>
              <w:rPr>
                <w:rFonts w:ascii="Aptos" w:eastAsia="Aptos" w:hAnsi="Aptos" w:cs="Aptos"/>
                <w:color w:val="auto"/>
                <w:sz w:val="18"/>
                <w:szCs w:val="18"/>
              </w:rPr>
              <w:t xml:space="preserve"> </w:t>
            </w:r>
            <w:r w:rsidR="102AB191" w:rsidRPr="23A88D4C">
              <w:rPr>
                <w:rFonts w:ascii="Aptos" w:eastAsia="Aptos" w:hAnsi="Aptos" w:cs="Aptos"/>
                <w:color w:val="auto"/>
                <w:sz w:val="18"/>
                <w:szCs w:val="18"/>
              </w:rPr>
              <w:t xml:space="preserve">uitvoeren, </w:t>
            </w:r>
            <w:r>
              <w:rPr>
                <w:rFonts w:ascii="Aptos" w:eastAsia="Aptos" w:hAnsi="Aptos" w:cs="Aptos"/>
                <w:color w:val="auto"/>
                <w:sz w:val="18"/>
                <w:szCs w:val="18"/>
              </w:rPr>
              <w:t xml:space="preserve">reflectieverslag maken en </w:t>
            </w:r>
            <w:r w:rsidR="102AB191" w:rsidRPr="23A88D4C">
              <w:rPr>
                <w:rFonts w:ascii="Aptos" w:eastAsia="Aptos" w:hAnsi="Aptos" w:cs="Aptos"/>
                <w:color w:val="auto"/>
                <w:sz w:val="18"/>
                <w:szCs w:val="18"/>
              </w:rPr>
              <w:t xml:space="preserve">inleveren </w:t>
            </w:r>
            <w:r>
              <w:rPr>
                <w:rFonts w:ascii="Aptos" w:eastAsia="Aptos" w:hAnsi="Aptos" w:cs="Aptos"/>
                <w:color w:val="auto"/>
                <w:sz w:val="18"/>
                <w:szCs w:val="18"/>
              </w:rPr>
              <w:t>verslag.</w:t>
            </w:r>
          </w:p>
        </w:tc>
        <w:tc>
          <w:tcPr>
            <w:tcW w:w="2250" w:type="dxa"/>
            <w:tcMar>
              <w:left w:w="90" w:type="dxa"/>
              <w:right w:w="90" w:type="dxa"/>
            </w:tcMar>
          </w:tcPr>
          <w:p w14:paraId="611344A8" w14:textId="4C97B196" w:rsidR="7318962F" w:rsidRDefault="102AB191"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Kandidaat</w:t>
            </w:r>
          </w:p>
        </w:tc>
        <w:tc>
          <w:tcPr>
            <w:tcW w:w="2250" w:type="dxa"/>
            <w:tcMar>
              <w:left w:w="90" w:type="dxa"/>
              <w:right w:w="90" w:type="dxa"/>
            </w:tcMar>
          </w:tcPr>
          <w:p w14:paraId="6719D1C3" w14:textId="202766B2" w:rsidR="7318962F" w:rsidRDefault="128C5F3F"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 xml:space="preserve">Op de vooraf bepaalde datum die is gecommuniceerd door </w:t>
            </w:r>
            <w:r w:rsidR="007E5E56">
              <w:rPr>
                <w:rFonts w:ascii="Aptos" w:eastAsia="Aptos" w:hAnsi="Aptos" w:cs="Aptos"/>
                <w:color w:val="auto"/>
                <w:sz w:val="18"/>
                <w:szCs w:val="18"/>
              </w:rPr>
              <w:t>het bondsbureau</w:t>
            </w:r>
          </w:p>
        </w:tc>
        <w:tc>
          <w:tcPr>
            <w:tcW w:w="2250" w:type="dxa"/>
            <w:tcBorders>
              <w:right w:val="single" w:sz="6" w:space="0" w:color="auto"/>
            </w:tcBorders>
            <w:tcMar>
              <w:left w:w="90" w:type="dxa"/>
              <w:right w:w="90" w:type="dxa"/>
            </w:tcMar>
          </w:tcPr>
          <w:p w14:paraId="019B3134" w14:textId="30073435" w:rsidR="7318962F" w:rsidRDefault="00200CE2"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E-mail</w:t>
            </w:r>
            <w:r w:rsidR="7318962F" w:rsidRPr="7318962F">
              <w:rPr>
                <w:rFonts w:ascii="Aptos" w:eastAsia="Aptos" w:hAnsi="Aptos" w:cs="Aptos"/>
                <w:color w:val="auto"/>
                <w:sz w:val="18"/>
                <w:szCs w:val="18"/>
              </w:rPr>
              <w:t xml:space="preserve"> om de opdrachten in te leveren</w:t>
            </w:r>
          </w:p>
        </w:tc>
      </w:tr>
      <w:tr w:rsidR="7318962F" w14:paraId="6CF29422" w14:textId="77777777" w:rsidTr="23A88D4C">
        <w:trPr>
          <w:trHeight w:val="300"/>
        </w:trPr>
        <w:tc>
          <w:tcPr>
            <w:tcW w:w="2250" w:type="dxa"/>
            <w:tcBorders>
              <w:left w:val="single" w:sz="6" w:space="0" w:color="auto"/>
            </w:tcBorders>
            <w:tcMar>
              <w:left w:w="90" w:type="dxa"/>
              <w:right w:w="90" w:type="dxa"/>
            </w:tcMar>
          </w:tcPr>
          <w:p w14:paraId="5C7220DB" w14:textId="4704D1B4" w:rsidR="7318962F" w:rsidRDefault="102AB191"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Aanvragen PVB</w:t>
            </w:r>
          </w:p>
        </w:tc>
        <w:tc>
          <w:tcPr>
            <w:tcW w:w="2250" w:type="dxa"/>
            <w:tcMar>
              <w:left w:w="90" w:type="dxa"/>
              <w:right w:w="90" w:type="dxa"/>
            </w:tcMar>
          </w:tcPr>
          <w:p w14:paraId="265038EA" w14:textId="5EA4573D" w:rsidR="7318962F" w:rsidRDefault="102AB191"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Kandidaat</w:t>
            </w:r>
          </w:p>
        </w:tc>
        <w:tc>
          <w:tcPr>
            <w:tcW w:w="2250" w:type="dxa"/>
            <w:tcMar>
              <w:left w:w="90" w:type="dxa"/>
              <w:right w:w="90" w:type="dxa"/>
            </w:tcMar>
          </w:tcPr>
          <w:p w14:paraId="46AA9FF6" w14:textId="5236FAD2" w:rsidR="7318962F" w:rsidRDefault="00200CE2" w:rsidP="23A88D4C">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Door het inleveren van het reflectieverslag na uitvoeren stage(s).</w:t>
            </w:r>
          </w:p>
        </w:tc>
        <w:tc>
          <w:tcPr>
            <w:tcW w:w="2250" w:type="dxa"/>
            <w:tcBorders>
              <w:right w:val="single" w:sz="6" w:space="0" w:color="auto"/>
            </w:tcBorders>
            <w:tcMar>
              <w:left w:w="90" w:type="dxa"/>
              <w:right w:w="90" w:type="dxa"/>
            </w:tcMar>
          </w:tcPr>
          <w:p w14:paraId="328E8ADD" w14:textId="3271F809"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Toetsplan</w:t>
            </w:r>
          </w:p>
          <w:p w14:paraId="619DDD4D" w14:textId="3A3D9564" w:rsidR="7318962F" w:rsidRDefault="7318962F" w:rsidP="7318962F">
            <w:pPr>
              <w:spacing w:line="360" w:lineRule="auto"/>
              <w:rPr>
                <w:rFonts w:ascii="Aptos" w:eastAsia="Aptos" w:hAnsi="Aptos" w:cs="Aptos"/>
                <w:sz w:val="18"/>
                <w:szCs w:val="18"/>
              </w:rPr>
            </w:pPr>
          </w:p>
        </w:tc>
      </w:tr>
      <w:tr w:rsidR="7318962F" w14:paraId="652ACC26" w14:textId="77777777" w:rsidTr="23A88D4C">
        <w:trPr>
          <w:trHeight w:val="300"/>
        </w:trPr>
        <w:tc>
          <w:tcPr>
            <w:tcW w:w="2250" w:type="dxa"/>
            <w:tcBorders>
              <w:left w:val="single" w:sz="6" w:space="0" w:color="auto"/>
            </w:tcBorders>
            <w:tcMar>
              <w:left w:w="90" w:type="dxa"/>
              <w:right w:w="90" w:type="dxa"/>
            </w:tcMar>
          </w:tcPr>
          <w:p w14:paraId="0C2DF426" w14:textId="7E6DE8FA" w:rsidR="7318962F" w:rsidRDefault="102AB191"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Aanleveren relevante stukken</w:t>
            </w:r>
          </w:p>
        </w:tc>
        <w:tc>
          <w:tcPr>
            <w:tcW w:w="2250" w:type="dxa"/>
            <w:tcMar>
              <w:left w:w="90" w:type="dxa"/>
              <w:right w:w="90" w:type="dxa"/>
            </w:tcMar>
          </w:tcPr>
          <w:p w14:paraId="04A160A2" w14:textId="3E03BC09" w:rsidR="7318962F" w:rsidRDefault="102AB191"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Kandidaat</w:t>
            </w:r>
          </w:p>
        </w:tc>
        <w:tc>
          <w:tcPr>
            <w:tcW w:w="2250" w:type="dxa"/>
            <w:tcMar>
              <w:left w:w="90" w:type="dxa"/>
              <w:right w:w="90" w:type="dxa"/>
            </w:tcMar>
          </w:tcPr>
          <w:p w14:paraId="4952E4C5" w14:textId="7DE5A6B3" w:rsidR="7318962F" w:rsidRDefault="00200CE2" w:rsidP="23A88D4C">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Na de stage</w:t>
            </w:r>
          </w:p>
        </w:tc>
        <w:tc>
          <w:tcPr>
            <w:tcW w:w="2250" w:type="dxa"/>
            <w:tcBorders>
              <w:right w:val="single" w:sz="6" w:space="0" w:color="auto"/>
            </w:tcBorders>
            <w:tcMar>
              <w:left w:w="90" w:type="dxa"/>
              <w:right w:w="90" w:type="dxa"/>
            </w:tcMar>
          </w:tcPr>
          <w:p w14:paraId="2F6831B4" w14:textId="69A31D01"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Toetsplan</w:t>
            </w:r>
            <w:r w:rsidR="00200CE2">
              <w:rPr>
                <w:rFonts w:ascii="Aptos" w:eastAsia="Aptos" w:hAnsi="Aptos" w:cs="Aptos"/>
                <w:color w:val="auto"/>
                <w:sz w:val="18"/>
                <w:szCs w:val="18"/>
              </w:rPr>
              <w:br/>
              <w:t>E-mail</w:t>
            </w:r>
          </w:p>
          <w:p w14:paraId="08CC94A3" w14:textId="06F3E45F" w:rsidR="7318962F" w:rsidRDefault="7318962F" w:rsidP="7318962F">
            <w:pPr>
              <w:spacing w:line="360" w:lineRule="auto"/>
              <w:rPr>
                <w:rFonts w:ascii="Aptos" w:eastAsia="Aptos" w:hAnsi="Aptos" w:cs="Aptos"/>
                <w:sz w:val="18"/>
                <w:szCs w:val="18"/>
              </w:rPr>
            </w:pPr>
          </w:p>
        </w:tc>
      </w:tr>
      <w:tr w:rsidR="7318962F" w14:paraId="46790E9F" w14:textId="77777777" w:rsidTr="23A88D4C">
        <w:trPr>
          <w:trHeight w:val="300"/>
        </w:trPr>
        <w:tc>
          <w:tcPr>
            <w:tcW w:w="2250" w:type="dxa"/>
            <w:tcBorders>
              <w:left w:val="single" w:sz="6" w:space="0" w:color="auto"/>
            </w:tcBorders>
            <w:tcMar>
              <w:left w:w="90" w:type="dxa"/>
              <w:right w:w="90" w:type="dxa"/>
            </w:tcMar>
          </w:tcPr>
          <w:p w14:paraId="48A8382E" w14:textId="3CE3FB77" w:rsidR="7318962F" w:rsidRDefault="102AB191"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Vaststellen of kandidaat voldoet aan eisen voor toelating tot PVB</w:t>
            </w:r>
          </w:p>
        </w:tc>
        <w:tc>
          <w:tcPr>
            <w:tcW w:w="2250" w:type="dxa"/>
            <w:tcMar>
              <w:left w:w="90" w:type="dxa"/>
              <w:right w:w="90" w:type="dxa"/>
            </w:tcMar>
          </w:tcPr>
          <w:p w14:paraId="4EABFC92" w14:textId="67C3AEB6" w:rsidR="7318962F" w:rsidRDefault="007E5E56" w:rsidP="23A88D4C">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 xml:space="preserve">Bondsbureau namens de </w:t>
            </w:r>
            <w:r w:rsidR="102AB191" w:rsidRPr="23A88D4C">
              <w:rPr>
                <w:rFonts w:ascii="Aptos" w:eastAsia="Aptos" w:hAnsi="Aptos" w:cs="Aptos"/>
                <w:color w:val="auto"/>
                <w:sz w:val="18"/>
                <w:szCs w:val="18"/>
              </w:rPr>
              <w:t>Toetsingscommissie</w:t>
            </w:r>
          </w:p>
        </w:tc>
        <w:tc>
          <w:tcPr>
            <w:tcW w:w="2250" w:type="dxa"/>
            <w:tcMar>
              <w:left w:w="90" w:type="dxa"/>
              <w:right w:w="90" w:type="dxa"/>
            </w:tcMar>
          </w:tcPr>
          <w:p w14:paraId="3A7F3ADA" w14:textId="7E531AD5" w:rsidR="7318962F" w:rsidRDefault="102AB191"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 xml:space="preserve">Voor aanvang van de PVB </w:t>
            </w:r>
          </w:p>
        </w:tc>
        <w:tc>
          <w:tcPr>
            <w:tcW w:w="2250" w:type="dxa"/>
            <w:tcBorders>
              <w:right w:val="single" w:sz="6" w:space="0" w:color="auto"/>
            </w:tcBorders>
            <w:tcMar>
              <w:left w:w="90" w:type="dxa"/>
              <w:right w:w="90" w:type="dxa"/>
            </w:tcMar>
          </w:tcPr>
          <w:p w14:paraId="58DC8E83" w14:textId="2B6FF40B"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Toetsplan</w:t>
            </w:r>
          </w:p>
          <w:p w14:paraId="2E850154" w14:textId="21B69CFB" w:rsidR="7318962F" w:rsidRDefault="7318962F" w:rsidP="7318962F">
            <w:pPr>
              <w:spacing w:line="360" w:lineRule="auto"/>
              <w:rPr>
                <w:rFonts w:ascii="Aptos" w:eastAsia="Aptos" w:hAnsi="Aptos" w:cs="Aptos"/>
                <w:sz w:val="18"/>
                <w:szCs w:val="18"/>
              </w:rPr>
            </w:pPr>
          </w:p>
        </w:tc>
      </w:tr>
      <w:tr w:rsidR="7318962F" w14:paraId="62C6BF83" w14:textId="77777777" w:rsidTr="23A88D4C">
        <w:trPr>
          <w:trHeight w:val="300"/>
        </w:trPr>
        <w:tc>
          <w:tcPr>
            <w:tcW w:w="2250" w:type="dxa"/>
            <w:tcBorders>
              <w:left w:val="single" w:sz="6" w:space="0" w:color="auto"/>
            </w:tcBorders>
            <w:tcMar>
              <w:left w:w="90" w:type="dxa"/>
              <w:right w:w="90" w:type="dxa"/>
            </w:tcMar>
          </w:tcPr>
          <w:p w14:paraId="576AC6C4" w14:textId="306336CD" w:rsidR="7318962F" w:rsidRDefault="102AB191"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Toelaten kandidaat tot PVB</w:t>
            </w:r>
          </w:p>
        </w:tc>
        <w:tc>
          <w:tcPr>
            <w:tcW w:w="2250" w:type="dxa"/>
            <w:tcMar>
              <w:left w:w="90" w:type="dxa"/>
              <w:right w:w="90" w:type="dxa"/>
            </w:tcMar>
          </w:tcPr>
          <w:p w14:paraId="730CAE41" w14:textId="2758D5A7" w:rsidR="7318962F" w:rsidRDefault="007E5E56" w:rsidP="23A88D4C">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 xml:space="preserve">Bondsbureau namens de </w:t>
            </w:r>
            <w:r w:rsidR="102AB191" w:rsidRPr="23A88D4C">
              <w:rPr>
                <w:rFonts w:ascii="Aptos" w:eastAsia="Aptos" w:hAnsi="Aptos" w:cs="Aptos"/>
                <w:color w:val="auto"/>
                <w:sz w:val="18"/>
                <w:szCs w:val="18"/>
              </w:rPr>
              <w:t>Toetsingscommissie</w:t>
            </w:r>
          </w:p>
        </w:tc>
        <w:tc>
          <w:tcPr>
            <w:tcW w:w="2250" w:type="dxa"/>
            <w:tcMar>
              <w:left w:w="90" w:type="dxa"/>
              <w:right w:w="90" w:type="dxa"/>
            </w:tcMar>
          </w:tcPr>
          <w:p w14:paraId="6378FD00" w14:textId="065868B9" w:rsidR="7318962F" w:rsidRDefault="22DD32A3" w:rsidP="23A88D4C">
            <w:pPr>
              <w:pStyle w:val="Tabelbody"/>
              <w:spacing w:line="360" w:lineRule="auto"/>
              <w:jc w:val="left"/>
              <w:rPr>
                <w:rFonts w:ascii="Aptos" w:eastAsia="Aptos" w:hAnsi="Aptos" w:cs="Aptos"/>
                <w:color w:val="auto"/>
                <w:sz w:val="18"/>
                <w:szCs w:val="18"/>
              </w:rPr>
            </w:pPr>
            <w:r w:rsidRPr="23A88D4C">
              <w:rPr>
                <w:rFonts w:ascii="Aptos" w:eastAsia="Aptos" w:hAnsi="Aptos" w:cs="Aptos"/>
                <w:color w:val="auto"/>
                <w:sz w:val="18"/>
                <w:szCs w:val="18"/>
              </w:rPr>
              <w:t>Na vaststelling of kandidaat voldoet aan de eisen voor toelating</w:t>
            </w:r>
          </w:p>
        </w:tc>
        <w:tc>
          <w:tcPr>
            <w:tcW w:w="2250" w:type="dxa"/>
            <w:tcBorders>
              <w:right w:val="single" w:sz="6" w:space="0" w:color="auto"/>
            </w:tcBorders>
            <w:tcMar>
              <w:left w:w="90" w:type="dxa"/>
              <w:right w:w="90" w:type="dxa"/>
            </w:tcMar>
          </w:tcPr>
          <w:p w14:paraId="649AF9AE" w14:textId="3EF61028"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Toetsplan</w:t>
            </w:r>
          </w:p>
          <w:p w14:paraId="1875DEE1" w14:textId="47C2AB8C"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Bevestiging PVB-afname</w:t>
            </w:r>
          </w:p>
        </w:tc>
      </w:tr>
      <w:tr w:rsidR="7318962F" w14:paraId="66247C85" w14:textId="77777777" w:rsidTr="23A88D4C">
        <w:trPr>
          <w:trHeight w:val="300"/>
        </w:trPr>
        <w:tc>
          <w:tcPr>
            <w:tcW w:w="2250" w:type="dxa"/>
            <w:tcBorders>
              <w:left w:val="single" w:sz="6" w:space="0" w:color="auto"/>
            </w:tcBorders>
            <w:tcMar>
              <w:left w:w="90" w:type="dxa"/>
              <w:right w:w="90" w:type="dxa"/>
            </w:tcMar>
          </w:tcPr>
          <w:p w14:paraId="78838677" w14:textId="135BD326"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Aanwijzen beoordelaar(s)</w:t>
            </w:r>
          </w:p>
        </w:tc>
        <w:tc>
          <w:tcPr>
            <w:tcW w:w="2250" w:type="dxa"/>
            <w:tcMar>
              <w:left w:w="90" w:type="dxa"/>
              <w:right w:w="90" w:type="dxa"/>
            </w:tcMar>
          </w:tcPr>
          <w:p w14:paraId="249F6777" w14:textId="58868FD5" w:rsidR="7318962F" w:rsidRDefault="007E5E56"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 xml:space="preserve">Bondsbureau namens de </w:t>
            </w:r>
            <w:r w:rsidR="7318962F" w:rsidRPr="7318962F">
              <w:rPr>
                <w:rFonts w:ascii="Aptos" w:eastAsia="Aptos" w:hAnsi="Aptos" w:cs="Aptos"/>
                <w:color w:val="auto"/>
                <w:sz w:val="18"/>
                <w:szCs w:val="18"/>
              </w:rPr>
              <w:t>Toetsingscommissie</w:t>
            </w:r>
          </w:p>
        </w:tc>
        <w:tc>
          <w:tcPr>
            <w:tcW w:w="2250" w:type="dxa"/>
            <w:tcMar>
              <w:left w:w="90" w:type="dxa"/>
              <w:right w:w="90" w:type="dxa"/>
            </w:tcMar>
          </w:tcPr>
          <w:p w14:paraId="179F0BA4" w14:textId="2487AA07" w:rsidR="7318962F" w:rsidRDefault="00200CE2"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Bij start van de cursus</w:t>
            </w:r>
          </w:p>
        </w:tc>
        <w:tc>
          <w:tcPr>
            <w:tcW w:w="2250" w:type="dxa"/>
            <w:tcBorders>
              <w:right w:val="single" w:sz="6" w:space="0" w:color="auto"/>
            </w:tcBorders>
            <w:tcMar>
              <w:left w:w="90" w:type="dxa"/>
              <w:right w:w="90" w:type="dxa"/>
            </w:tcMar>
          </w:tcPr>
          <w:p w14:paraId="50B2A3F5" w14:textId="1E75EF61"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Lijst beoordelaars</w:t>
            </w:r>
          </w:p>
        </w:tc>
      </w:tr>
      <w:tr w:rsidR="7318962F" w14:paraId="0B7B8620" w14:textId="77777777" w:rsidTr="23A88D4C">
        <w:trPr>
          <w:trHeight w:val="300"/>
        </w:trPr>
        <w:tc>
          <w:tcPr>
            <w:tcW w:w="9000" w:type="dxa"/>
            <w:gridSpan w:val="4"/>
            <w:tcBorders>
              <w:left w:val="single" w:sz="6" w:space="0" w:color="auto"/>
              <w:right w:val="single" w:sz="6" w:space="0" w:color="auto"/>
            </w:tcBorders>
            <w:tcMar>
              <w:left w:w="90" w:type="dxa"/>
              <w:right w:w="90" w:type="dxa"/>
            </w:tcMar>
          </w:tcPr>
          <w:p w14:paraId="42FD06E7" w14:textId="2A072A53"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b/>
                <w:bCs/>
                <w:color w:val="auto"/>
                <w:sz w:val="18"/>
                <w:szCs w:val="18"/>
              </w:rPr>
              <w:t>Portfoliobeoordeling</w:t>
            </w:r>
          </w:p>
        </w:tc>
      </w:tr>
      <w:tr w:rsidR="7318962F" w14:paraId="2777A995" w14:textId="77777777" w:rsidTr="23A88D4C">
        <w:trPr>
          <w:trHeight w:val="300"/>
        </w:trPr>
        <w:tc>
          <w:tcPr>
            <w:tcW w:w="2250" w:type="dxa"/>
            <w:tcBorders>
              <w:left w:val="single" w:sz="6" w:space="0" w:color="auto"/>
              <w:right w:val="single" w:sz="6" w:space="0" w:color="auto"/>
            </w:tcBorders>
            <w:tcMar>
              <w:left w:w="90" w:type="dxa"/>
              <w:right w:w="90" w:type="dxa"/>
            </w:tcMar>
          </w:tcPr>
          <w:p w14:paraId="02206DA3" w14:textId="51799E53"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b/>
                <w:bCs/>
                <w:color w:val="auto"/>
                <w:sz w:val="18"/>
                <w:szCs w:val="18"/>
              </w:rPr>
              <w:t>Stappen</w:t>
            </w:r>
          </w:p>
        </w:tc>
        <w:tc>
          <w:tcPr>
            <w:tcW w:w="2250" w:type="dxa"/>
            <w:tcMar>
              <w:left w:w="90" w:type="dxa"/>
              <w:right w:w="90" w:type="dxa"/>
            </w:tcMar>
          </w:tcPr>
          <w:p w14:paraId="086EF9D8" w14:textId="183C27DA"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b/>
                <w:bCs/>
                <w:color w:val="auto"/>
                <w:sz w:val="18"/>
                <w:szCs w:val="18"/>
              </w:rPr>
              <w:t>Wie doet het?</w:t>
            </w:r>
          </w:p>
        </w:tc>
        <w:tc>
          <w:tcPr>
            <w:tcW w:w="2250" w:type="dxa"/>
            <w:tcMar>
              <w:left w:w="90" w:type="dxa"/>
              <w:right w:w="90" w:type="dxa"/>
            </w:tcMar>
          </w:tcPr>
          <w:p w14:paraId="53E03A9F" w14:textId="14A704E4"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b/>
                <w:bCs/>
                <w:color w:val="auto"/>
                <w:sz w:val="18"/>
                <w:szCs w:val="18"/>
              </w:rPr>
              <w:t>Wanneer?</w:t>
            </w:r>
          </w:p>
        </w:tc>
        <w:tc>
          <w:tcPr>
            <w:tcW w:w="2250" w:type="dxa"/>
            <w:tcBorders>
              <w:right w:val="single" w:sz="6" w:space="0" w:color="auto"/>
            </w:tcBorders>
            <w:tcMar>
              <w:left w:w="90" w:type="dxa"/>
              <w:right w:w="90" w:type="dxa"/>
            </w:tcMar>
          </w:tcPr>
          <w:p w14:paraId="094CEA38" w14:textId="48977B29"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b/>
                <w:bCs/>
                <w:color w:val="auto"/>
                <w:sz w:val="18"/>
                <w:szCs w:val="18"/>
              </w:rPr>
              <w:t>Benodigdheden</w:t>
            </w:r>
          </w:p>
        </w:tc>
      </w:tr>
      <w:tr w:rsidR="7318962F" w14:paraId="0A208F4D" w14:textId="77777777" w:rsidTr="23A88D4C">
        <w:trPr>
          <w:trHeight w:val="300"/>
        </w:trPr>
        <w:tc>
          <w:tcPr>
            <w:tcW w:w="2250" w:type="dxa"/>
            <w:tcBorders>
              <w:left w:val="single" w:sz="6" w:space="0" w:color="auto"/>
            </w:tcBorders>
            <w:tcMar>
              <w:left w:w="90" w:type="dxa"/>
              <w:right w:w="90" w:type="dxa"/>
            </w:tcMar>
          </w:tcPr>
          <w:p w14:paraId="1D4E072A" w14:textId="47EB35AA"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 xml:space="preserve">Vaststellen of voldaan is aan de afnamecondities </w:t>
            </w:r>
          </w:p>
        </w:tc>
        <w:tc>
          <w:tcPr>
            <w:tcW w:w="2250" w:type="dxa"/>
            <w:tcMar>
              <w:left w:w="90" w:type="dxa"/>
              <w:right w:w="90" w:type="dxa"/>
            </w:tcMar>
          </w:tcPr>
          <w:p w14:paraId="684747B2" w14:textId="6C527640"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Beoordelaar</w:t>
            </w:r>
          </w:p>
        </w:tc>
        <w:tc>
          <w:tcPr>
            <w:tcW w:w="2250" w:type="dxa"/>
            <w:tcMar>
              <w:left w:w="90" w:type="dxa"/>
              <w:right w:w="90" w:type="dxa"/>
            </w:tcMar>
          </w:tcPr>
          <w:p w14:paraId="745C0EF8" w14:textId="5878F702"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 xml:space="preserve">Bij aanvang van PVB </w:t>
            </w:r>
          </w:p>
        </w:tc>
        <w:tc>
          <w:tcPr>
            <w:tcW w:w="2250" w:type="dxa"/>
            <w:tcBorders>
              <w:right w:val="single" w:sz="6" w:space="0" w:color="auto"/>
            </w:tcBorders>
            <w:tcMar>
              <w:left w:w="90" w:type="dxa"/>
              <w:right w:w="90" w:type="dxa"/>
            </w:tcMar>
          </w:tcPr>
          <w:p w14:paraId="434FA1CE" w14:textId="11D9E721"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Toetsplan</w:t>
            </w:r>
          </w:p>
          <w:p w14:paraId="4F230288" w14:textId="3D18345C" w:rsidR="7318962F" w:rsidRDefault="7318962F" w:rsidP="7318962F">
            <w:pPr>
              <w:spacing w:line="360" w:lineRule="auto"/>
              <w:rPr>
                <w:rFonts w:ascii="Aptos" w:eastAsia="Aptos" w:hAnsi="Aptos" w:cs="Aptos"/>
                <w:sz w:val="18"/>
                <w:szCs w:val="18"/>
              </w:rPr>
            </w:pPr>
          </w:p>
        </w:tc>
      </w:tr>
      <w:tr w:rsidR="7318962F" w14:paraId="77E24EB5" w14:textId="77777777" w:rsidTr="23A88D4C">
        <w:trPr>
          <w:trHeight w:val="300"/>
        </w:trPr>
        <w:tc>
          <w:tcPr>
            <w:tcW w:w="2250" w:type="dxa"/>
            <w:tcBorders>
              <w:left w:val="single" w:sz="6" w:space="0" w:color="auto"/>
            </w:tcBorders>
            <w:tcMar>
              <w:left w:w="90" w:type="dxa"/>
              <w:right w:w="90" w:type="dxa"/>
            </w:tcMar>
          </w:tcPr>
          <w:p w14:paraId="6E5A6094" w14:textId="7675D80F"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Beoordelen portfolio</w:t>
            </w:r>
          </w:p>
        </w:tc>
        <w:tc>
          <w:tcPr>
            <w:tcW w:w="2250" w:type="dxa"/>
            <w:tcMar>
              <w:left w:w="90" w:type="dxa"/>
              <w:right w:w="90" w:type="dxa"/>
            </w:tcMar>
          </w:tcPr>
          <w:p w14:paraId="69384650" w14:textId="3F2857B4"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Beoordelaar</w:t>
            </w:r>
          </w:p>
        </w:tc>
        <w:tc>
          <w:tcPr>
            <w:tcW w:w="2250" w:type="dxa"/>
            <w:tcMar>
              <w:left w:w="90" w:type="dxa"/>
              <w:right w:w="90" w:type="dxa"/>
            </w:tcMar>
          </w:tcPr>
          <w:p w14:paraId="4AA54591" w14:textId="635CEEF6" w:rsidR="7318962F" w:rsidRDefault="7318962F" w:rsidP="7318962F">
            <w:pPr>
              <w:spacing w:line="360" w:lineRule="auto"/>
              <w:rPr>
                <w:rFonts w:ascii="Aptos" w:eastAsia="Aptos" w:hAnsi="Aptos" w:cs="Aptos"/>
                <w:sz w:val="18"/>
                <w:szCs w:val="18"/>
              </w:rPr>
            </w:pPr>
            <w:r w:rsidRPr="00AE2B58">
              <w:rPr>
                <w:rStyle w:val="Tabelbodyrood"/>
                <w:rFonts w:ascii="Aptos" w:eastAsia="Aptos" w:hAnsi="Aptos" w:cs="Aptos"/>
                <w:b w:val="0"/>
                <w:bCs w:val="0"/>
                <w:color w:val="auto"/>
              </w:rPr>
              <w:t>Binnen 10 werkdagen</w:t>
            </w:r>
            <w:r w:rsidRPr="7318962F">
              <w:rPr>
                <w:rStyle w:val="Tabelbodyrood"/>
                <w:rFonts w:ascii="Aptos" w:eastAsia="Aptos" w:hAnsi="Aptos" w:cs="Aptos"/>
                <w:b w:val="0"/>
                <w:bCs w:val="0"/>
                <w:color w:val="auto"/>
              </w:rPr>
              <w:t xml:space="preserve"> na inleveren opdrachten</w:t>
            </w:r>
          </w:p>
        </w:tc>
        <w:tc>
          <w:tcPr>
            <w:tcW w:w="2250" w:type="dxa"/>
            <w:tcBorders>
              <w:right w:val="single" w:sz="6" w:space="0" w:color="auto"/>
            </w:tcBorders>
            <w:tcMar>
              <w:left w:w="90" w:type="dxa"/>
              <w:right w:w="90" w:type="dxa"/>
            </w:tcMar>
          </w:tcPr>
          <w:p w14:paraId="30D52500" w14:textId="4A4F5C4F" w:rsidR="7318962F" w:rsidRDefault="7318962F" w:rsidP="7318962F">
            <w:pPr>
              <w:spacing w:line="360" w:lineRule="auto"/>
              <w:rPr>
                <w:rFonts w:ascii="Aptos" w:eastAsia="Aptos" w:hAnsi="Aptos" w:cs="Aptos"/>
                <w:sz w:val="18"/>
                <w:szCs w:val="18"/>
              </w:rPr>
            </w:pPr>
            <w:r w:rsidRPr="7318962F">
              <w:rPr>
                <w:rStyle w:val="Tabelbodyrood"/>
                <w:rFonts w:ascii="Aptos" w:eastAsia="Aptos" w:hAnsi="Aptos" w:cs="Aptos"/>
                <w:b w:val="0"/>
                <w:bCs w:val="0"/>
                <w:color w:val="auto"/>
              </w:rPr>
              <w:t>Toegang tot opdrachten kandidaat</w:t>
            </w:r>
          </w:p>
        </w:tc>
      </w:tr>
      <w:tr w:rsidR="00200CE2" w14:paraId="18E654FC" w14:textId="77777777" w:rsidTr="23A88D4C">
        <w:trPr>
          <w:trHeight w:val="300"/>
        </w:trPr>
        <w:tc>
          <w:tcPr>
            <w:tcW w:w="2250" w:type="dxa"/>
            <w:tcBorders>
              <w:left w:val="single" w:sz="6" w:space="0" w:color="auto"/>
            </w:tcBorders>
            <w:tcMar>
              <w:left w:w="90" w:type="dxa"/>
              <w:right w:w="90" w:type="dxa"/>
            </w:tcMar>
          </w:tcPr>
          <w:p w14:paraId="3DF5D84B" w14:textId="0AC2E922" w:rsidR="00200CE2" w:rsidRPr="7318962F" w:rsidRDefault="00200CE2"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Plannen portfolio-interview</w:t>
            </w:r>
          </w:p>
        </w:tc>
        <w:tc>
          <w:tcPr>
            <w:tcW w:w="2250" w:type="dxa"/>
            <w:tcMar>
              <w:left w:w="90" w:type="dxa"/>
              <w:right w:w="90" w:type="dxa"/>
            </w:tcMar>
          </w:tcPr>
          <w:p w14:paraId="1B77886B" w14:textId="46B9081C" w:rsidR="00200CE2" w:rsidRPr="7318962F" w:rsidRDefault="00200CE2"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Beoordelaar</w:t>
            </w:r>
          </w:p>
        </w:tc>
        <w:tc>
          <w:tcPr>
            <w:tcW w:w="2250" w:type="dxa"/>
            <w:tcMar>
              <w:left w:w="90" w:type="dxa"/>
              <w:right w:w="90" w:type="dxa"/>
            </w:tcMar>
          </w:tcPr>
          <w:p w14:paraId="53B93C2C" w14:textId="3FD7DCD8" w:rsidR="00200CE2" w:rsidRPr="00AE2B58" w:rsidRDefault="00200CE2" w:rsidP="7318962F">
            <w:pPr>
              <w:spacing w:line="360" w:lineRule="auto"/>
              <w:rPr>
                <w:rStyle w:val="Tabelbodyrood"/>
                <w:rFonts w:ascii="Aptos" w:eastAsia="Aptos" w:hAnsi="Aptos" w:cs="Aptos"/>
                <w:b w:val="0"/>
                <w:bCs w:val="0"/>
                <w:color w:val="auto"/>
              </w:rPr>
            </w:pPr>
            <w:r>
              <w:rPr>
                <w:rStyle w:val="Tabelbodyrood"/>
                <w:rFonts w:ascii="Aptos" w:eastAsia="Aptos" w:hAnsi="Aptos" w:cs="Aptos"/>
                <w:b w:val="0"/>
                <w:bCs w:val="0"/>
                <w:color w:val="auto"/>
              </w:rPr>
              <w:t>Indien nodig na portfoliobeoordeling</w:t>
            </w:r>
          </w:p>
        </w:tc>
        <w:tc>
          <w:tcPr>
            <w:tcW w:w="2250" w:type="dxa"/>
            <w:tcBorders>
              <w:right w:val="single" w:sz="6" w:space="0" w:color="auto"/>
            </w:tcBorders>
            <w:tcMar>
              <w:left w:w="90" w:type="dxa"/>
              <w:right w:w="90" w:type="dxa"/>
            </w:tcMar>
          </w:tcPr>
          <w:p w14:paraId="044652E2" w14:textId="63A11F80" w:rsidR="00200CE2" w:rsidRPr="7318962F" w:rsidRDefault="00200CE2" w:rsidP="7318962F">
            <w:pPr>
              <w:spacing w:line="360" w:lineRule="auto"/>
              <w:rPr>
                <w:rStyle w:val="Tabelbodyrood"/>
                <w:rFonts w:ascii="Aptos" w:eastAsia="Aptos" w:hAnsi="Aptos" w:cs="Aptos"/>
                <w:b w:val="0"/>
                <w:bCs w:val="0"/>
                <w:color w:val="auto"/>
              </w:rPr>
            </w:pPr>
            <w:r>
              <w:rPr>
                <w:rStyle w:val="Tabelbodyrood"/>
                <w:rFonts w:ascii="Aptos" w:eastAsia="Aptos" w:hAnsi="Aptos" w:cs="Aptos"/>
                <w:b w:val="0"/>
                <w:bCs w:val="0"/>
                <w:color w:val="auto"/>
              </w:rPr>
              <w:t>Agenda</w:t>
            </w:r>
          </w:p>
        </w:tc>
      </w:tr>
      <w:tr w:rsidR="00200CE2" w14:paraId="05506D42" w14:textId="77777777" w:rsidTr="23A88D4C">
        <w:trPr>
          <w:trHeight w:val="300"/>
        </w:trPr>
        <w:tc>
          <w:tcPr>
            <w:tcW w:w="2250" w:type="dxa"/>
            <w:tcBorders>
              <w:left w:val="single" w:sz="6" w:space="0" w:color="auto"/>
            </w:tcBorders>
            <w:tcMar>
              <w:left w:w="90" w:type="dxa"/>
              <w:right w:w="90" w:type="dxa"/>
            </w:tcMar>
          </w:tcPr>
          <w:p w14:paraId="575719D1" w14:textId="23515143" w:rsidR="00200CE2" w:rsidRPr="7318962F" w:rsidRDefault="00200CE2"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Uitvoeren portfolio-interview</w:t>
            </w:r>
          </w:p>
        </w:tc>
        <w:tc>
          <w:tcPr>
            <w:tcW w:w="2250" w:type="dxa"/>
            <w:tcMar>
              <w:left w:w="90" w:type="dxa"/>
              <w:right w:w="90" w:type="dxa"/>
            </w:tcMar>
          </w:tcPr>
          <w:p w14:paraId="438651B3" w14:textId="1D630A0C" w:rsidR="00200CE2" w:rsidRPr="7318962F" w:rsidRDefault="00200CE2"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Kandidaat en beoordelaar</w:t>
            </w:r>
          </w:p>
        </w:tc>
        <w:tc>
          <w:tcPr>
            <w:tcW w:w="2250" w:type="dxa"/>
            <w:tcMar>
              <w:left w:w="90" w:type="dxa"/>
              <w:right w:w="90" w:type="dxa"/>
            </w:tcMar>
          </w:tcPr>
          <w:p w14:paraId="12F913A7" w14:textId="623F211F" w:rsidR="00200CE2" w:rsidRPr="00AE2B58" w:rsidRDefault="00200CE2" w:rsidP="7318962F">
            <w:pPr>
              <w:spacing w:line="360" w:lineRule="auto"/>
              <w:rPr>
                <w:rStyle w:val="Tabelbodyrood"/>
                <w:rFonts w:ascii="Aptos" w:eastAsia="Aptos" w:hAnsi="Aptos" w:cs="Aptos"/>
                <w:b w:val="0"/>
                <w:bCs w:val="0"/>
                <w:color w:val="auto"/>
              </w:rPr>
            </w:pPr>
            <w:r>
              <w:rPr>
                <w:rStyle w:val="Tabelbodyrood"/>
                <w:rFonts w:ascii="Aptos" w:eastAsia="Aptos" w:hAnsi="Aptos" w:cs="Aptos"/>
                <w:b w:val="0"/>
                <w:bCs w:val="0"/>
                <w:color w:val="auto"/>
              </w:rPr>
              <w:t>Op geplande datum</w:t>
            </w:r>
          </w:p>
        </w:tc>
        <w:tc>
          <w:tcPr>
            <w:tcW w:w="2250" w:type="dxa"/>
            <w:tcBorders>
              <w:right w:val="single" w:sz="6" w:space="0" w:color="auto"/>
            </w:tcBorders>
            <w:tcMar>
              <w:left w:w="90" w:type="dxa"/>
              <w:right w:w="90" w:type="dxa"/>
            </w:tcMar>
          </w:tcPr>
          <w:p w14:paraId="7873960D" w14:textId="2B881CE6" w:rsidR="00200CE2" w:rsidRPr="7318962F" w:rsidRDefault="00200CE2" w:rsidP="7318962F">
            <w:pPr>
              <w:spacing w:line="360" w:lineRule="auto"/>
              <w:rPr>
                <w:rStyle w:val="Tabelbodyrood"/>
                <w:rFonts w:ascii="Aptos" w:eastAsia="Aptos" w:hAnsi="Aptos" w:cs="Aptos"/>
                <w:b w:val="0"/>
                <w:bCs w:val="0"/>
                <w:color w:val="auto"/>
              </w:rPr>
            </w:pPr>
            <w:r w:rsidRPr="03050564">
              <w:rPr>
                <w:rStyle w:val="Tabelbodyrood"/>
                <w:rFonts w:ascii="Aptos" w:eastAsia="Aptos" w:hAnsi="Aptos" w:cs="Aptos"/>
                <w:b w:val="0"/>
                <w:bCs w:val="0"/>
                <w:color w:val="auto"/>
              </w:rPr>
              <w:t>(Video)gesprek</w:t>
            </w:r>
            <w:r>
              <w:rPr>
                <w:rStyle w:val="Tabelbodyrood"/>
                <w:rFonts w:ascii="Aptos" w:eastAsia="Aptos" w:hAnsi="Aptos" w:cs="Aptos"/>
                <w:b w:val="0"/>
                <w:bCs w:val="0"/>
                <w:color w:val="auto"/>
              </w:rPr>
              <w:br/>
              <w:t>Beoordelingscriteria</w:t>
            </w:r>
          </w:p>
        </w:tc>
      </w:tr>
      <w:tr w:rsidR="03050564" w14:paraId="3029CBC2" w14:textId="77777777" w:rsidTr="23A88D4C">
        <w:trPr>
          <w:trHeight w:val="300"/>
        </w:trPr>
        <w:tc>
          <w:tcPr>
            <w:tcW w:w="2250" w:type="dxa"/>
            <w:tcBorders>
              <w:left w:val="single" w:sz="6" w:space="0" w:color="auto"/>
            </w:tcBorders>
            <w:tcMar>
              <w:left w:w="90" w:type="dxa"/>
              <w:right w:w="90" w:type="dxa"/>
            </w:tcMar>
          </w:tcPr>
          <w:p w14:paraId="26F3ED6B" w14:textId="2F3AFF46" w:rsidR="3502E6EE" w:rsidRDefault="3502E6EE" w:rsidP="03050564">
            <w:pPr>
              <w:pStyle w:val="Tabelbody"/>
              <w:spacing w:line="360" w:lineRule="auto"/>
              <w:jc w:val="left"/>
              <w:rPr>
                <w:rFonts w:ascii="Aptos" w:eastAsia="Aptos" w:hAnsi="Aptos" w:cs="Aptos"/>
                <w:color w:val="auto"/>
                <w:sz w:val="18"/>
                <w:szCs w:val="18"/>
              </w:rPr>
            </w:pPr>
            <w:r w:rsidRPr="03050564">
              <w:rPr>
                <w:rFonts w:ascii="Aptos" w:eastAsia="Aptos" w:hAnsi="Aptos" w:cs="Aptos"/>
                <w:color w:val="auto"/>
                <w:sz w:val="18"/>
                <w:szCs w:val="18"/>
              </w:rPr>
              <w:lastRenderedPageBreak/>
              <w:t>Geven voorlopig resultaat en feedback</w:t>
            </w:r>
          </w:p>
        </w:tc>
        <w:tc>
          <w:tcPr>
            <w:tcW w:w="2250" w:type="dxa"/>
            <w:tcMar>
              <w:left w:w="90" w:type="dxa"/>
              <w:right w:w="90" w:type="dxa"/>
            </w:tcMar>
          </w:tcPr>
          <w:p w14:paraId="1EF2AF90" w14:textId="0B0C9AD4" w:rsidR="3502E6EE" w:rsidRDefault="3502E6EE" w:rsidP="03050564">
            <w:pPr>
              <w:pStyle w:val="Tabelbody"/>
              <w:spacing w:line="360" w:lineRule="auto"/>
              <w:jc w:val="left"/>
              <w:rPr>
                <w:rFonts w:ascii="Aptos" w:eastAsia="Aptos" w:hAnsi="Aptos" w:cs="Aptos"/>
                <w:color w:val="auto"/>
                <w:sz w:val="18"/>
                <w:szCs w:val="18"/>
              </w:rPr>
            </w:pPr>
            <w:r w:rsidRPr="03050564">
              <w:rPr>
                <w:rFonts w:ascii="Aptos" w:eastAsia="Aptos" w:hAnsi="Aptos" w:cs="Aptos"/>
                <w:color w:val="auto"/>
                <w:sz w:val="18"/>
                <w:szCs w:val="18"/>
              </w:rPr>
              <w:t>Beoordelaar</w:t>
            </w:r>
          </w:p>
        </w:tc>
        <w:tc>
          <w:tcPr>
            <w:tcW w:w="2250" w:type="dxa"/>
            <w:tcMar>
              <w:left w:w="90" w:type="dxa"/>
              <w:right w:w="90" w:type="dxa"/>
            </w:tcMar>
          </w:tcPr>
          <w:p w14:paraId="37F85AD8" w14:textId="53526B6F" w:rsidR="3502E6EE" w:rsidRDefault="3502E6EE" w:rsidP="03050564">
            <w:pPr>
              <w:spacing w:line="360" w:lineRule="auto"/>
              <w:rPr>
                <w:rStyle w:val="Tabelbodyrood"/>
                <w:rFonts w:ascii="Aptos" w:eastAsia="Aptos" w:hAnsi="Aptos" w:cs="Aptos"/>
                <w:b w:val="0"/>
                <w:bCs w:val="0"/>
                <w:color w:val="auto"/>
              </w:rPr>
            </w:pPr>
            <w:r w:rsidRPr="03050564">
              <w:rPr>
                <w:rStyle w:val="Tabelbodyrood"/>
                <w:rFonts w:ascii="Aptos" w:eastAsia="Aptos" w:hAnsi="Aptos" w:cs="Aptos"/>
                <w:b w:val="0"/>
                <w:bCs w:val="0"/>
                <w:color w:val="auto"/>
              </w:rPr>
              <w:t>Tijdens het gesprek</w:t>
            </w:r>
            <w:r w:rsidR="00200CE2">
              <w:rPr>
                <w:rStyle w:val="Tabelbodyrood"/>
                <w:rFonts w:ascii="Aptos" w:eastAsia="Aptos" w:hAnsi="Aptos" w:cs="Aptos"/>
                <w:b w:val="0"/>
                <w:bCs w:val="0"/>
                <w:color w:val="auto"/>
              </w:rPr>
              <w:t xml:space="preserve"> of na portfoliobeoordeling</w:t>
            </w:r>
          </w:p>
        </w:tc>
        <w:tc>
          <w:tcPr>
            <w:tcW w:w="2250" w:type="dxa"/>
            <w:tcBorders>
              <w:right w:val="single" w:sz="6" w:space="0" w:color="auto"/>
            </w:tcBorders>
            <w:tcMar>
              <w:left w:w="90" w:type="dxa"/>
              <w:right w:w="90" w:type="dxa"/>
            </w:tcMar>
          </w:tcPr>
          <w:p w14:paraId="6DDDB7D3" w14:textId="77777777" w:rsidR="3502E6EE" w:rsidRDefault="3502E6EE" w:rsidP="03050564">
            <w:pPr>
              <w:spacing w:line="360" w:lineRule="auto"/>
              <w:rPr>
                <w:rStyle w:val="Tabelbodyrood"/>
                <w:rFonts w:ascii="Aptos" w:eastAsia="Aptos" w:hAnsi="Aptos" w:cs="Aptos"/>
                <w:b w:val="0"/>
                <w:bCs w:val="0"/>
                <w:color w:val="auto"/>
              </w:rPr>
            </w:pPr>
            <w:r w:rsidRPr="03050564">
              <w:rPr>
                <w:rStyle w:val="Tabelbodyrood"/>
                <w:rFonts w:ascii="Aptos" w:eastAsia="Aptos" w:hAnsi="Aptos" w:cs="Aptos"/>
                <w:b w:val="0"/>
                <w:bCs w:val="0"/>
                <w:color w:val="auto"/>
              </w:rPr>
              <w:t>(Video)gesprek</w:t>
            </w:r>
          </w:p>
          <w:p w14:paraId="5CC8751D" w14:textId="0D674F83" w:rsidR="00200CE2" w:rsidRDefault="00200CE2" w:rsidP="03050564">
            <w:pPr>
              <w:spacing w:line="360" w:lineRule="auto"/>
              <w:rPr>
                <w:rStyle w:val="Tabelbodyrood"/>
                <w:rFonts w:ascii="Aptos" w:eastAsia="Aptos" w:hAnsi="Aptos" w:cs="Aptos"/>
                <w:b w:val="0"/>
                <w:bCs w:val="0"/>
                <w:color w:val="auto"/>
              </w:rPr>
            </w:pPr>
            <w:r>
              <w:rPr>
                <w:rStyle w:val="Tabelbodyrood"/>
                <w:rFonts w:ascii="Aptos" w:eastAsia="Aptos" w:hAnsi="Aptos" w:cs="Aptos"/>
                <w:b w:val="0"/>
                <w:bCs w:val="0"/>
                <w:color w:val="auto"/>
              </w:rPr>
              <w:t>E-mail</w:t>
            </w:r>
          </w:p>
        </w:tc>
      </w:tr>
      <w:tr w:rsidR="7318962F" w14:paraId="35C969A2" w14:textId="77777777" w:rsidTr="23A88D4C">
        <w:trPr>
          <w:trHeight w:val="300"/>
        </w:trPr>
        <w:tc>
          <w:tcPr>
            <w:tcW w:w="9000" w:type="dxa"/>
            <w:gridSpan w:val="4"/>
            <w:tcBorders>
              <w:left w:val="single" w:sz="6" w:space="0" w:color="auto"/>
              <w:right w:val="single" w:sz="6" w:space="0" w:color="auto"/>
            </w:tcBorders>
            <w:tcMar>
              <w:left w:w="90" w:type="dxa"/>
              <w:right w:w="90" w:type="dxa"/>
            </w:tcMar>
          </w:tcPr>
          <w:p w14:paraId="5CC6058D" w14:textId="18A537F7"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Ter afronding van de PVB’s</w:t>
            </w:r>
          </w:p>
        </w:tc>
      </w:tr>
      <w:tr w:rsidR="7318962F" w14:paraId="3E6F7521" w14:textId="77777777" w:rsidTr="23A88D4C">
        <w:trPr>
          <w:trHeight w:val="300"/>
        </w:trPr>
        <w:tc>
          <w:tcPr>
            <w:tcW w:w="2250" w:type="dxa"/>
            <w:tcBorders>
              <w:left w:val="single" w:sz="6" w:space="0" w:color="auto"/>
              <w:right w:val="single" w:sz="6" w:space="0" w:color="auto"/>
            </w:tcBorders>
            <w:tcMar>
              <w:left w:w="90" w:type="dxa"/>
              <w:right w:w="90" w:type="dxa"/>
            </w:tcMar>
          </w:tcPr>
          <w:p w14:paraId="0089D7A2" w14:textId="5F922728"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Stappen</w:t>
            </w:r>
          </w:p>
        </w:tc>
        <w:tc>
          <w:tcPr>
            <w:tcW w:w="2250" w:type="dxa"/>
            <w:tcMar>
              <w:left w:w="90" w:type="dxa"/>
              <w:right w:w="90" w:type="dxa"/>
            </w:tcMar>
          </w:tcPr>
          <w:p w14:paraId="188DC0C0" w14:textId="36E7AAFB"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Wie doet het?</w:t>
            </w:r>
          </w:p>
        </w:tc>
        <w:tc>
          <w:tcPr>
            <w:tcW w:w="2250" w:type="dxa"/>
            <w:tcMar>
              <w:left w:w="90" w:type="dxa"/>
              <w:right w:w="90" w:type="dxa"/>
            </w:tcMar>
          </w:tcPr>
          <w:p w14:paraId="58DE8CD4" w14:textId="5A4496AA"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Wanneer?</w:t>
            </w:r>
          </w:p>
        </w:tc>
        <w:tc>
          <w:tcPr>
            <w:tcW w:w="2250" w:type="dxa"/>
            <w:tcBorders>
              <w:right w:val="single" w:sz="6" w:space="0" w:color="auto"/>
            </w:tcBorders>
            <w:tcMar>
              <w:left w:w="90" w:type="dxa"/>
              <w:right w:w="90" w:type="dxa"/>
            </w:tcMar>
          </w:tcPr>
          <w:p w14:paraId="72C8E0DE" w14:textId="19BC517B" w:rsidR="7318962F" w:rsidRDefault="7318962F" w:rsidP="7318962F">
            <w:pPr>
              <w:pStyle w:val="Tabelheader"/>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Benodigd materiaal</w:t>
            </w:r>
          </w:p>
        </w:tc>
      </w:tr>
      <w:tr w:rsidR="7318962F" w14:paraId="48E66F86" w14:textId="77777777" w:rsidTr="23A88D4C">
        <w:trPr>
          <w:trHeight w:val="300"/>
        </w:trPr>
        <w:tc>
          <w:tcPr>
            <w:tcW w:w="2250" w:type="dxa"/>
            <w:tcBorders>
              <w:left w:val="single" w:sz="6" w:space="0" w:color="auto"/>
            </w:tcBorders>
            <w:tcMar>
              <w:left w:w="90" w:type="dxa"/>
              <w:right w:w="90" w:type="dxa"/>
            </w:tcMar>
          </w:tcPr>
          <w:p w14:paraId="7B65D8EA" w14:textId="0635B9F7" w:rsidR="7318962F" w:rsidRDefault="102AB191" w:rsidP="23A88D4C">
            <w:pPr>
              <w:spacing w:line="360" w:lineRule="auto"/>
              <w:rPr>
                <w:rFonts w:ascii="Aptos" w:eastAsia="Aptos" w:hAnsi="Aptos" w:cs="Aptos"/>
                <w:sz w:val="18"/>
                <w:szCs w:val="18"/>
              </w:rPr>
            </w:pPr>
            <w:r w:rsidRPr="23A88D4C">
              <w:rPr>
                <w:rStyle w:val="Tabelbodyrood"/>
                <w:rFonts w:ascii="Aptos" w:eastAsia="Aptos" w:hAnsi="Aptos" w:cs="Aptos"/>
                <w:b w:val="0"/>
                <w:bCs w:val="0"/>
                <w:color w:val="auto"/>
              </w:rPr>
              <w:t>Uploaden/aanleveren beoordelingsprotocol</w:t>
            </w:r>
          </w:p>
        </w:tc>
        <w:tc>
          <w:tcPr>
            <w:tcW w:w="2250" w:type="dxa"/>
            <w:tcMar>
              <w:left w:w="90" w:type="dxa"/>
              <w:right w:w="90" w:type="dxa"/>
            </w:tcMar>
          </w:tcPr>
          <w:p w14:paraId="7AA72A6F" w14:textId="6E05ADC0"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Beoordelaar</w:t>
            </w:r>
          </w:p>
        </w:tc>
        <w:tc>
          <w:tcPr>
            <w:tcW w:w="2250" w:type="dxa"/>
            <w:tcMar>
              <w:left w:w="90" w:type="dxa"/>
              <w:right w:w="90" w:type="dxa"/>
            </w:tcMar>
          </w:tcPr>
          <w:p w14:paraId="43C38AE5" w14:textId="51DE75D9"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 xml:space="preserve">De dag </w:t>
            </w:r>
            <w:r w:rsidR="00200CE2">
              <w:rPr>
                <w:rFonts w:ascii="Aptos" w:eastAsia="Aptos" w:hAnsi="Aptos" w:cs="Aptos"/>
                <w:color w:val="auto"/>
                <w:sz w:val="18"/>
                <w:szCs w:val="18"/>
              </w:rPr>
              <w:t>PVB afname</w:t>
            </w:r>
          </w:p>
        </w:tc>
        <w:tc>
          <w:tcPr>
            <w:tcW w:w="2250" w:type="dxa"/>
            <w:tcBorders>
              <w:right w:val="single" w:sz="6" w:space="0" w:color="auto"/>
            </w:tcBorders>
            <w:tcMar>
              <w:left w:w="90" w:type="dxa"/>
              <w:right w:w="90" w:type="dxa"/>
            </w:tcMar>
          </w:tcPr>
          <w:p w14:paraId="73001C88" w14:textId="42A34C99" w:rsidR="7318962F" w:rsidRDefault="7920E3CD" w:rsidP="23A88D4C">
            <w:pPr>
              <w:spacing w:line="360" w:lineRule="auto"/>
              <w:rPr>
                <w:rStyle w:val="Tabelbodyrood"/>
                <w:rFonts w:ascii="Aptos" w:eastAsia="Aptos" w:hAnsi="Aptos" w:cs="Aptos"/>
                <w:b w:val="0"/>
                <w:bCs w:val="0"/>
                <w:color w:val="auto"/>
              </w:rPr>
            </w:pPr>
            <w:r w:rsidRPr="23A88D4C">
              <w:rPr>
                <w:rStyle w:val="Tabelbodyrood"/>
                <w:rFonts w:ascii="Aptos" w:eastAsia="Aptos" w:hAnsi="Aptos" w:cs="Aptos"/>
                <w:b w:val="0"/>
                <w:bCs w:val="0"/>
                <w:color w:val="auto"/>
              </w:rPr>
              <w:t>Pdf via email</w:t>
            </w:r>
          </w:p>
        </w:tc>
      </w:tr>
      <w:tr w:rsidR="7318962F" w14:paraId="72A67708" w14:textId="77777777" w:rsidTr="23A88D4C">
        <w:trPr>
          <w:trHeight w:val="300"/>
        </w:trPr>
        <w:tc>
          <w:tcPr>
            <w:tcW w:w="2250" w:type="dxa"/>
            <w:tcBorders>
              <w:left w:val="single" w:sz="6" w:space="0" w:color="auto"/>
            </w:tcBorders>
            <w:tcMar>
              <w:left w:w="90" w:type="dxa"/>
              <w:right w:w="90" w:type="dxa"/>
            </w:tcMar>
          </w:tcPr>
          <w:p w14:paraId="585353E9" w14:textId="1D434246"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Vaststellen definitieve resultaat PVB</w:t>
            </w:r>
          </w:p>
        </w:tc>
        <w:tc>
          <w:tcPr>
            <w:tcW w:w="2250" w:type="dxa"/>
            <w:tcMar>
              <w:left w:w="90" w:type="dxa"/>
              <w:right w:w="90" w:type="dxa"/>
            </w:tcMar>
          </w:tcPr>
          <w:p w14:paraId="5436F6F9" w14:textId="7C7AA803" w:rsidR="7318962F" w:rsidRDefault="007E5E56"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 xml:space="preserve">Bondsbureau namens de </w:t>
            </w:r>
            <w:r w:rsidR="7318962F" w:rsidRPr="7318962F">
              <w:rPr>
                <w:rFonts w:ascii="Aptos" w:eastAsia="Aptos" w:hAnsi="Aptos" w:cs="Aptos"/>
                <w:color w:val="auto"/>
                <w:sz w:val="18"/>
                <w:szCs w:val="18"/>
              </w:rPr>
              <w:t>Toetsingscommissie</w:t>
            </w:r>
          </w:p>
        </w:tc>
        <w:tc>
          <w:tcPr>
            <w:tcW w:w="2250" w:type="dxa"/>
            <w:tcMar>
              <w:left w:w="90" w:type="dxa"/>
              <w:right w:w="90" w:type="dxa"/>
            </w:tcMar>
          </w:tcPr>
          <w:p w14:paraId="6D89055A" w14:textId="5E5BDA93"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Binnen 15 werkdagen na de beoordeling</w:t>
            </w:r>
          </w:p>
        </w:tc>
        <w:tc>
          <w:tcPr>
            <w:tcW w:w="2250" w:type="dxa"/>
            <w:tcBorders>
              <w:right w:val="single" w:sz="6" w:space="0" w:color="auto"/>
            </w:tcBorders>
            <w:tcMar>
              <w:left w:w="90" w:type="dxa"/>
              <w:right w:w="90" w:type="dxa"/>
            </w:tcMar>
          </w:tcPr>
          <w:p w14:paraId="6234603C" w14:textId="194AF0B7"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Toetsplan</w:t>
            </w:r>
          </w:p>
        </w:tc>
      </w:tr>
      <w:tr w:rsidR="7318962F" w14:paraId="4CD687ED" w14:textId="77777777" w:rsidTr="23A88D4C">
        <w:trPr>
          <w:trHeight w:val="300"/>
        </w:trPr>
        <w:tc>
          <w:tcPr>
            <w:tcW w:w="2250" w:type="dxa"/>
            <w:tcBorders>
              <w:left w:val="single" w:sz="6" w:space="0" w:color="auto"/>
            </w:tcBorders>
            <w:tcMar>
              <w:left w:w="90" w:type="dxa"/>
              <w:right w:w="90" w:type="dxa"/>
            </w:tcMar>
          </w:tcPr>
          <w:p w14:paraId="0D56DF77" w14:textId="6BE1553A"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Berichten kandidaat over definitief resultaat, bezwaar- en beroepsmogelijkheden en klachtenregeling</w:t>
            </w:r>
          </w:p>
        </w:tc>
        <w:tc>
          <w:tcPr>
            <w:tcW w:w="2250" w:type="dxa"/>
            <w:tcMar>
              <w:left w:w="90" w:type="dxa"/>
              <w:right w:w="90" w:type="dxa"/>
            </w:tcMar>
          </w:tcPr>
          <w:p w14:paraId="4C50222E" w14:textId="513D897C" w:rsidR="7318962F" w:rsidRDefault="007E5E56"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Bondsbureau namens de T</w:t>
            </w:r>
            <w:r w:rsidR="7318962F" w:rsidRPr="7318962F">
              <w:rPr>
                <w:rFonts w:ascii="Aptos" w:eastAsia="Aptos" w:hAnsi="Aptos" w:cs="Aptos"/>
                <w:color w:val="auto"/>
                <w:sz w:val="18"/>
                <w:szCs w:val="18"/>
              </w:rPr>
              <w:t>oetsingscommissie</w:t>
            </w:r>
          </w:p>
        </w:tc>
        <w:tc>
          <w:tcPr>
            <w:tcW w:w="2250" w:type="dxa"/>
            <w:tcMar>
              <w:left w:w="90" w:type="dxa"/>
              <w:right w:w="90" w:type="dxa"/>
            </w:tcMar>
          </w:tcPr>
          <w:p w14:paraId="4B4AA79F" w14:textId="3947C399"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Na het vaststellen van het resultaat</w:t>
            </w:r>
          </w:p>
        </w:tc>
        <w:tc>
          <w:tcPr>
            <w:tcW w:w="2250" w:type="dxa"/>
            <w:tcBorders>
              <w:right w:val="single" w:sz="6" w:space="0" w:color="auto"/>
            </w:tcBorders>
            <w:tcMar>
              <w:left w:w="90" w:type="dxa"/>
              <w:right w:w="90" w:type="dxa"/>
            </w:tcMar>
          </w:tcPr>
          <w:p w14:paraId="290454EF" w14:textId="6B475049"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Diploma en procedures</w:t>
            </w:r>
          </w:p>
        </w:tc>
      </w:tr>
      <w:tr w:rsidR="7318962F" w14:paraId="3251F818" w14:textId="77777777" w:rsidTr="23A88D4C">
        <w:trPr>
          <w:trHeight w:val="300"/>
        </w:trPr>
        <w:tc>
          <w:tcPr>
            <w:tcW w:w="2250" w:type="dxa"/>
            <w:tcBorders>
              <w:left w:val="single" w:sz="6" w:space="0" w:color="auto"/>
            </w:tcBorders>
            <w:tcMar>
              <w:left w:w="90" w:type="dxa"/>
              <w:right w:w="90" w:type="dxa"/>
            </w:tcMar>
          </w:tcPr>
          <w:p w14:paraId="2B4DDB32" w14:textId="6354F441"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Archiveren toetsgegevens</w:t>
            </w:r>
          </w:p>
        </w:tc>
        <w:tc>
          <w:tcPr>
            <w:tcW w:w="2250" w:type="dxa"/>
            <w:tcMar>
              <w:left w:w="90" w:type="dxa"/>
              <w:right w:w="90" w:type="dxa"/>
            </w:tcMar>
          </w:tcPr>
          <w:p w14:paraId="7DFE215C" w14:textId="034CD49B" w:rsidR="7318962F" w:rsidRDefault="007E5E56" w:rsidP="7318962F">
            <w:pPr>
              <w:pStyle w:val="Tabelbody"/>
              <w:spacing w:line="360" w:lineRule="auto"/>
              <w:jc w:val="left"/>
              <w:rPr>
                <w:rFonts w:ascii="Aptos" w:eastAsia="Aptos" w:hAnsi="Aptos" w:cs="Aptos"/>
                <w:color w:val="auto"/>
                <w:sz w:val="18"/>
                <w:szCs w:val="18"/>
              </w:rPr>
            </w:pPr>
            <w:r>
              <w:rPr>
                <w:rFonts w:ascii="Aptos" w:eastAsia="Aptos" w:hAnsi="Aptos" w:cs="Aptos"/>
                <w:color w:val="auto"/>
                <w:sz w:val="18"/>
                <w:szCs w:val="18"/>
              </w:rPr>
              <w:t>Bondsbureau namens de T</w:t>
            </w:r>
            <w:r w:rsidRPr="7318962F">
              <w:rPr>
                <w:rFonts w:ascii="Aptos" w:eastAsia="Aptos" w:hAnsi="Aptos" w:cs="Aptos"/>
                <w:color w:val="auto"/>
                <w:sz w:val="18"/>
                <w:szCs w:val="18"/>
              </w:rPr>
              <w:t>oetsingscommissie</w:t>
            </w:r>
          </w:p>
        </w:tc>
        <w:tc>
          <w:tcPr>
            <w:tcW w:w="2250" w:type="dxa"/>
            <w:tcMar>
              <w:left w:w="90" w:type="dxa"/>
              <w:right w:w="90" w:type="dxa"/>
            </w:tcMar>
          </w:tcPr>
          <w:p w14:paraId="345972AC" w14:textId="5A3C5DC5"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Bewaartermijn minimaal 12 maanden</w:t>
            </w:r>
          </w:p>
        </w:tc>
        <w:tc>
          <w:tcPr>
            <w:tcW w:w="2250" w:type="dxa"/>
            <w:tcBorders>
              <w:right w:val="single" w:sz="6" w:space="0" w:color="auto"/>
            </w:tcBorders>
            <w:tcMar>
              <w:left w:w="90" w:type="dxa"/>
              <w:right w:w="90" w:type="dxa"/>
            </w:tcMar>
          </w:tcPr>
          <w:p w14:paraId="48F9FD26" w14:textId="196ECF36"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Toetsreglement sport, archief</w:t>
            </w:r>
          </w:p>
        </w:tc>
      </w:tr>
      <w:tr w:rsidR="7318962F" w14:paraId="2DDA04A7" w14:textId="77777777" w:rsidTr="23A88D4C">
        <w:trPr>
          <w:trHeight w:val="300"/>
        </w:trPr>
        <w:tc>
          <w:tcPr>
            <w:tcW w:w="2250" w:type="dxa"/>
            <w:tcBorders>
              <w:left w:val="single" w:sz="6" w:space="0" w:color="auto"/>
            </w:tcBorders>
            <w:tcMar>
              <w:left w:w="90" w:type="dxa"/>
              <w:right w:w="90" w:type="dxa"/>
            </w:tcMar>
          </w:tcPr>
          <w:p w14:paraId="3EECA449" w14:textId="0D5182EC"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Indienen klacht</w:t>
            </w:r>
          </w:p>
        </w:tc>
        <w:tc>
          <w:tcPr>
            <w:tcW w:w="2250" w:type="dxa"/>
            <w:tcMar>
              <w:left w:w="90" w:type="dxa"/>
              <w:right w:w="90" w:type="dxa"/>
            </w:tcMar>
          </w:tcPr>
          <w:p w14:paraId="34A05CE5" w14:textId="75C70B7F"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Kandidaat</w:t>
            </w:r>
          </w:p>
        </w:tc>
        <w:tc>
          <w:tcPr>
            <w:tcW w:w="2250" w:type="dxa"/>
            <w:tcMar>
              <w:left w:w="90" w:type="dxa"/>
              <w:right w:w="90" w:type="dxa"/>
            </w:tcMar>
          </w:tcPr>
          <w:p w14:paraId="2255E450" w14:textId="5EE481A3"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Binnen 10 werkdagen na ontvangst resultaat van de PVB door de Toetsingscommissie</w:t>
            </w:r>
          </w:p>
        </w:tc>
        <w:tc>
          <w:tcPr>
            <w:tcW w:w="2250" w:type="dxa"/>
            <w:tcBorders>
              <w:right w:val="single" w:sz="6" w:space="0" w:color="auto"/>
            </w:tcBorders>
            <w:tcMar>
              <w:left w:w="90" w:type="dxa"/>
              <w:right w:w="90" w:type="dxa"/>
            </w:tcMar>
          </w:tcPr>
          <w:p w14:paraId="44C2C63B" w14:textId="5051B372"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Toetsreglement sport</w:t>
            </w:r>
          </w:p>
        </w:tc>
      </w:tr>
      <w:tr w:rsidR="7318962F" w14:paraId="06617C34" w14:textId="77777777" w:rsidTr="23A88D4C">
        <w:trPr>
          <w:trHeight w:val="300"/>
        </w:trPr>
        <w:tc>
          <w:tcPr>
            <w:tcW w:w="2250" w:type="dxa"/>
            <w:tcBorders>
              <w:left w:val="single" w:sz="6" w:space="0" w:color="auto"/>
            </w:tcBorders>
            <w:tcMar>
              <w:left w:w="90" w:type="dxa"/>
              <w:right w:w="90" w:type="dxa"/>
            </w:tcMar>
          </w:tcPr>
          <w:p w14:paraId="48894762" w14:textId="3809D698"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Afhandeling klacht</w:t>
            </w:r>
          </w:p>
        </w:tc>
        <w:tc>
          <w:tcPr>
            <w:tcW w:w="2250" w:type="dxa"/>
            <w:tcMar>
              <w:left w:w="90" w:type="dxa"/>
              <w:right w:w="90" w:type="dxa"/>
            </w:tcMar>
          </w:tcPr>
          <w:p w14:paraId="33F7856A" w14:textId="2E69C333"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Toetsingscommissie</w:t>
            </w:r>
          </w:p>
        </w:tc>
        <w:tc>
          <w:tcPr>
            <w:tcW w:w="2250" w:type="dxa"/>
            <w:tcMar>
              <w:left w:w="90" w:type="dxa"/>
              <w:right w:w="90" w:type="dxa"/>
            </w:tcMar>
          </w:tcPr>
          <w:p w14:paraId="01C0DACC" w14:textId="6529EA5B"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Binnen 30 werkdagen na ontvangst klacht</w:t>
            </w:r>
          </w:p>
        </w:tc>
        <w:tc>
          <w:tcPr>
            <w:tcW w:w="2250" w:type="dxa"/>
            <w:tcBorders>
              <w:right w:val="single" w:sz="6" w:space="0" w:color="auto"/>
            </w:tcBorders>
            <w:tcMar>
              <w:left w:w="90" w:type="dxa"/>
              <w:right w:w="90" w:type="dxa"/>
            </w:tcMar>
          </w:tcPr>
          <w:p w14:paraId="38015803" w14:textId="4F241135"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Toetsreglement sport</w:t>
            </w:r>
          </w:p>
        </w:tc>
      </w:tr>
      <w:tr w:rsidR="7318962F" w14:paraId="4BAABBC0" w14:textId="77777777" w:rsidTr="23A88D4C">
        <w:trPr>
          <w:trHeight w:val="300"/>
        </w:trPr>
        <w:tc>
          <w:tcPr>
            <w:tcW w:w="2250" w:type="dxa"/>
            <w:tcBorders>
              <w:left w:val="single" w:sz="6" w:space="0" w:color="auto"/>
            </w:tcBorders>
            <w:tcMar>
              <w:left w:w="90" w:type="dxa"/>
              <w:right w:w="90" w:type="dxa"/>
            </w:tcMar>
          </w:tcPr>
          <w:p w14:paraId="77CFD675" w14:textId="10DA20BE"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Indienen bezwaar</w:t>
            </w:r>
          </w:p>
        </w:tc>
        <w:tc>
          <w:tcPr>
            <w:tcW w:w="2250" w:type="dxa"/>
            <w:tcMar>
              <w:left w:w="90" w:type="dxa"/>
              <w:right w:w="90" w:type="dxa"/>
            </w:tcMar>
          </w:tcPr>
          <w:p w14:paraId="68074A86" w14:textId="1FFCAE0F"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Kandidaat</w:t>
            </w:r>
          </w:p>
        </w:tc>
        <w:tc>
          <w:tcPr>
            <w:tcW w:w="2250" w:type="dxa"/>
            <w:tcMar>
              <w:left w:w="90" w:type="dxa"/>
              <w:right w:w="90" w:type="dxa"/>
            </w:tcMar>
          </w:tcPr>
          <w:p w14:paraId="1C1BCA38" w14:textId="18A58F54"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Binnen 10 werkdagen na ontvangst resultaat van de PVB door de Toetsingscommissie</w:t>
            </w:r>
          </w:p>
        </w:tc>
        <w:tc>
          <w:tcPr>
            <w:tcW w:w="2250" w:type="dxa"/>
            <w:tcBorders>
              <w:right w:val="single" w:sz="6" w:space="0" w:color="auto"/>
            </w:tcBorders>
            <w:tcMar>
              <w:left w:w="90" w:type="dxa"/>
              <w:right w:w="90" w:type="dxa"/>
            </w:tcMar>
          </w:tcPr>
          <w:p w14:paraId="50D3611D" w14:textId="0C9BDE0B"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Toetsreglement sport</w:t>
            </w:r>
          </w:p>
        </w:tc>
      </w:tr>
      <w:tr w:rsidR="7318962F" w14:paraId="0B4C4E8D" w14:textId="77777777" w:rsidTr="23A88D4C">
        <w:trPr>
          <w:trHeight w:val="300"/>
        </w:trPr>
        <w:tc>
          <w:tcPr>
            <w:tcW w:w="2250" w:type="dxa"/>
            <w:tcBorders>
              <w:left w:val="single" w:sz="6" w:space="0" w:color="auto"/>
            </w:tcBorders>
            <w:tcMar>
              <w:left w:w="90" w:type="dxa"/>
              <w:right w:w="90" w:type="dxa"/>
            </w:tcMar>
          </w:tcPr>
          <w:p w14:paraId="3716F5BD" w14:textId="3CEC4B90"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Afhandelen bezwaar</w:t>
            </w:r>
          </w:p>
        </w:tc>
        <w:tc>
          <w:tcPr>
            <w:tcW w:w="2250" w:type="dxa"/>
            <w:tcMar>
              <w:left w:w="90" w:type="dxa"/>
              <w:right w:w="90" w:type="dxa"/>
            </w:tcMar>
          </w:tcPr>
          <w:p w14:paraId="536736D1" w14:textId="1914B08B"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Toetsingscommissie</w:t>
            </w:r>
          </w:p>
        </w:tc>
        <w:tc>
          <w:tcPr>
            <w:tcW w:w="2250" w:type="dxa"/>
            <w:tcMar>
              <w:left w:w="90" w:type="dxa"/>
              <w:right w:w="90" w:type="dxa"/>
            </w:tcMar>
          </w:tcPr>
          <w:p w14:paraId="1C2DBA58" w14:textId="4B6614EC"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Binnen 30 werkdagen na ontvangst bezwaar</w:t>
            </w:r>
          </w:p>
        </w:tc>
        <w:tc>
          <w:tcPr>
            <w:tcW w:w="2250" w:type="dxa"/>
            <w:tcBorders>
              <w:right w:val="single" w:sz="6" w:space="0" w:color="auto"/>
            </w:tcBorders>
            <w:tcMar>
              <w:left w:w="90" w:type="dxa"/>
              <w:right w:w="90" w:type="dxa"/>
            </w:tcMar>
          </w:tcPr>
          <w:p w14:paraId="76A77583" w14:textId="612C7BB7"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Toetsreglement sport</w:t>
            </w:r>
          </w:p>
        </w:tc>
      </w:tr>
      <w:tr w:rsidR="7318962F" w14:paraId="2493EAC9" w14:textId="77777777" w:rsidTr="23A88D4C">
        <w:trPr>
          <w:trHeight w:val="300"/>
        </w:trPr>
        <w:tc>
          <w:tcPr>
            <w:tcW w:w="2250" w:type="dxa"/>
            <w:tcBorders>
              <w:left w:val="single" w:sz="6" w:space="0" w:color="auto"/>
            </w:tcBorders>
            <w:tcMar>
              <w:left w:w="90" w:type="dxa"/>
              <w:right w:w="90" w:type="dxa"/>
            </w:tcMar>
          </w:tcPr>
          <w:p w14:paraId="6DE0FE56" w14:textId="78D9C372"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Indienen beroep</w:t>
            </w:r>
          </w:p>
        </w:tc>
        <w:tc>
          <w:tcPr>
            <w:tcW w:w="2250" w:type="dxa"/>
            <w:tcMar>
              <w:left w:w="90" w:type="dxa"/>
              <w:right w:w="90" w:type="dxa"/>
            </w:tcMar>
          </w:tcPr>
          <w:p w14:paraId="3AC5C7E6" w14:textId="2C2693C6"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Kandidaat</w:t>
            </w:r>
          </w:p>
        </w:tc>
        <w:tc>
          <w:tcPr>
            <w:tcW w:w="2250" w:type="dxa"/>
            <w:tcMar>
              <w:left w:w="90" w:type="dxa"/>
              <w:right w:w="90" w:type="dxa"/>
            </w:tcMar>
          </w:tcPr>
          <w:p w14:paraId="39850FB0" w14:textId="17B185EA"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Binnen 10 werkdagen na de uitslag op het bezwaar van de Toetsingscommissie</w:t>
            </w:r>
          </w:p>
        </w:tc>
        <w:tc>
          <w:tcPr>
            <w:tcW w:w="2250" w:type="dxa"/>
            <w:tcBorders>
              <w:right w:val="single" w:sz="6" w:space="0" w:color="auto"/>
            </w:tcBorders>
            <w:tcMar>
              <w:left w:w="90" w:type="dxa"/>
              <w:right w:w="90" w:type="dxa"/>
            </w:tcMar>
          </w:tcPr>
          <w:p w14:paraId="51D67807" w14:textId="553DCE7E"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Toetsreglement sport</w:t>
            </w:r>
          </w:p>
        </w:tc>
      </w:tr>
      <w:tr w:rsidR="7318962F" w14:paraId="0F121642" w14:textId="77777777" w:rsidTr="23A88D4C">
        <w:trPr>
          <w:trHeight w:val="300"/>
        </w:trPr>
        <w:tc>
          <w:tcPr>
            <w:tcW w:w="2250" w:type="dxa"/>
            <w:tcBorders>
              <w:left w:val="single" w:sz="6" w:space="0" w:color="auto"/>
              <w:bottom w:val="single" w:sz="6" w:space="0" w:color="auto"/>
            </w:tcBorders>
            <w:tcMar>
              <w:left w:w="90" w:type="dxa"/>
              <w:right w:w="90" w:type="dxa"/>
            </w:tcMar>
          </w:tcPr>
          <w:p w14:paraId="6E5B9E6E" w14:textId="72DC41D7"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Afhandelen beroep</w:t>
            </w:r>
          </w:p>
        </w:tc>
        <w:tc>
          <w:tcPr>
            <w:tcW w:w="2250" w:type="dxa"/>
            <w:tcBorders>
              <w:bottom w:val="single" w:sz="6" w:space="0" w:color="auto"/>
            </w:tcBorders>
            <w:tcMar>
              <w:left w:w="90" w:type="dxa"/>
              <w:right w:w="90" w:type="dxa"/>
            </w:tcMar>
          </w:tcPr>
          <w:p w14:paraId="0B59ACD1" w14:textId="7A76E93F"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Commissie van Beroep voor Toetsing</w:t>
            </w:r>
          </w:p>
        </w:tc>
        <w:tc>
          <w:tcPr>
            <w:tcW w:w="2250" w:type="dxa"/>
            <w:tcBorders>
              <w:bottom w:val="single" w:sz="6" w:space="0" w:color="auto"/>
            </w:tcBorders>
            <w:tcMar>
              <w:left w:w="90" w:type="dxa"/>
              <w:right w:w="90" w:type="dxa"/>
            </w:tcMar>
          </w:tcPr>
          <w:p w14:paraId="54A98E5D" w14:textId="5EB004F8"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Binnen 30 werkdagen na ontvangst beroep</w:t>
            </w:r>
          </w:p>
        </w:tc>
        <w:tc>
          <w:tcPr>
            <w:tcW w:w="2250" w:type="dxa"/>
            <w:tcBorders>
              <w:bottom w:val="single" w:sz="6" w:space="0" w:color="auto"/>
              <w:right w:val="single" w:sz="6" w:space="0" w:color="auto"/>
            </w:tcBorders>
            <w:tcMar>
              <w:left w:w="90" w:type="dxa"/>
              <w:right w:w="90" w:type="dxa"/>
            </w:tcMar>
          </w:tcPr>
          <w:p w14:paraId="3A6F58BA" w14:textId="3C17866D" w:rsidR="7318962F" w:rsidRDefault="7318962F" w:rsidP="7318962F">
            <w:pPr>
              <w:pStyle w:val="Tabelbody"/>
              <w:spacing w:line="360" w:lineRule="auto"/>
              <w:jc w:val="left"/>
              <w:rPr>
                <w:rFonts w:ascii="Aptos" w:eastAsia="Aptos" w:hAnsi="Aptos" w:cs="Aptos"/>
                <w:color w:val="auto"/>
                <w:sz w:val="18"/>
                <w:szCs w:val="18"/>
              </w:rPr>
            </w:pPr>
            <w:r w:rsidRPr="7318962F">
              <w:rPr>
                <w:rFonts w:ascii="Aptos" w:eastAsia="Aptos" w:hAnsi="Aptos" w:cs="Aptos"/>
                <w:color w:val="auto"/>
                <w:sz w:val="18"/>
                <w:szCs w:val="18"/>
              </w:rPr>
              <w:t>Toetsreglement sport</w:t>
            </w:r>
          </w:p>
        </w:tc>
      </w:tr>
    </w:tbl>
    <w:p w14:paraId="321C2D51" w14:textId="09A097F7" w:rsidR="7318962F" w:rsidRDefault="7318962F" w:rsidP="7318962F">
      <w:pPr>
        <w:rPr>
          <w:rFonts w:ascii="Aptos" w:eastAsia="Aptos" w:hAnsi="Aptos" w:cs="Aptos"/>
        </w:rPr>
      </w:pPr>
    </w:p>
    <w:p w14:paraId="7DB5CF34" w14:textId="10108671" w:rsidR="3061899D" w:rsidRDefault="3061899D"/>
    <w:sectPr w:rsidR="3061899D">
      <w:headerReference w:type="default" r:id="rId12"/>
      <w:footerReference w:type="default" r:id="rId13"/>
      <w:headerReference w:type="first" r:id="rId14"/>
      <w:footerReference w:type="first" r:id="rId15"/>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9A5931" w14:textId="77777777" w:rsidR="00795895" w:rsidRDefault="00795895" w:rsidP="00437F50">
      <w:pPr>
        <w:spacing w:after="0" w:line="240" w:lineRule="auto"/>
      </w:pPr>
      <w:r>
        <w:separator/>
      </w:r>
    </w:p>
  </w:endnote>
  <w:endnote w:type="continuationSeparator" w:id="0">
    <w:p w14:paraId="06F68FA2" w14:textId="77777777" w:rsidR="00795895" w:rsidRDefault="00795895" w:rsidP="00437F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K Grotesk SemiBold">
    <w:altName w:val="Cambria"/>
    <w:panose1 w:val="00000000000000000000"/>
    <w:charset w:val="00"/>
    <w:family w:val="roman"/>
    <w:notTrueType/>
    <w:pitch w:val="default"/>
  </w:font>
  <w:font w:name="HK Grotesk">
    <w:altName w:val="Times New Roman"/>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6A48E4F" w14:paraId="6307956E" w14:textId="77777777" w:rsidTr="007E5E56">
      <w:trPr>
        <w:trHeight w:val="80"/>
      </w:trPr>
      <w:tc>
        <w:tcPr>
          <w:tcW w:w="3020" w:type="dxa"/>
        </w:tcPr>
        <w:p w14:paraId="58E7B7DD" w14:textId="7DC4250B" w:rsidR="06A48E4F" w:rsidRDefault="06A48E4F" w:rsidP="06A48E4F">
          <w:pPr>
            <w:pStyle w:val="Koptekst"/>
            <w:ind w:left="-115"/>
          </w:pPr>
        </w:p>
      </w:tc>
      <w:tc>
        <w:tcPr>
          <w:tcW w:w="3020" w:type="dxa"/>
        </w:tcPr>
        <w:p w14:paraId="117CB5F3" w14:textId="42EEA06D" w:rsidR="06A48E4F" w:rsidRDefault="06A48E4F" w:rsidP="06A48E4F">
          <w:pPr>
            <w:pStyle w:val="Koptekst"/>
            <w:jc w:val="center"/>
          </w:pPr>
        </w:p>
      </w:tc>
      <w:tc>
        <w:tcPr>
          <w:tcW w:w="3020" w:type="dxa"/>
        </w:tcPr>
        <w:p w14:paraId="66796161" w14:textId="35CA255A" w:rsidR="06A48E4F" w:rsidRDefault="06A48E4F" w:rsidP="06A48E4F">
          <w:pPr>
            <w:pStyle w:val="Koptekst"/>
            <w:ind w:right="-115"/>
            <w:jc w:val="right"/>
          </w:pPr>
          <w:r>
            <w:fldChar w:fldCharType="begin"/>
          </w:r>
          <w:r>
            <w:instrText>PAGE</w:instrText>
          </w:r>
          <w:r>
            <w:fldChar w:fldCharType="separate"/>
          </w:r>
          <w:r w:rsidR="00AE2B58">
            <w:rPr>
              <w:noProof/>
            </w:rPr>
            <w:t>2</w:t>
          </w:r>
          <w:r>
            <w:fldChar w:fldCharType="end"/>
          </w:r>
        </w:p>
      </w:tc>
    </w:tr>
  </w:tbl>
  <w:p w14:paraId="12BBAACB" w14:textId="568230F8" w:rsidR="06A48E4F" w:rsidRDefault="06A48E4F" w:rsidP="06A48E4F">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6A48E4F" w14:paraId="179E6C10" w14:textId="77777777" w:rsidTr="06A48E4F">
      <w:trPr>
        <w:trHeight w:val="300"/>
      </w:trPr>
      <w:tc>
        <w:tcPr>
          <w:tcW w:w="3020" w:type="dxa"/>
        </w:tcPr>
        <w:p w14:paraId="26373236" w14:textId="3D9A4218" w:rsidR="06A48E4F" w:rsidRDefault="06A48E4F" w:rsidP="06A48E4F">
          <w:pPr>
            <w:pStyle w:val="Koptekst"/>
            <w:ind w:left="-115"/>
          </w:pPr>
        </w:p>
      </w:tc>
      <w:tc>
        <w:tcPr>
          <w:tcW w:w="3020" w:type="dxa"/>
        </w:tcPr>
        <w:p w14:paraId="5A671D75" w14:textId="131F842A" w:rsidR="06A48E4F" w:rsidRDefault="06A48E4F" w:rsidP="06A48E4F">
          <w:pPr>
            <w:pStyle w:val="Koptekst"/>
            <w:jc w:val="center"/>
          </w:pPr>
        </w:p>
      </w:tc>
      <w:tc>
        <w:tcPr>
          <w:tcW w:w="3020" w:type="dxa"/>
        </w:tcPr>
        <w:p w14:paraId="06842E73" w14:textId="00092A56" w:rsidR="06A48E4F" w:rsidRDefault="06A48E4F" w:rsidP="06A48E4F">
          <w:pPr>
            <w:pStyle w:val="Koptekst"/>
            <w:ind w:right="-115"/>
            <w:jc w:val="right"/>
          </w:pPr>
        </w:p>
      </w:tc>
    </w:tr>
  </w:tbl>
  <w:p w14:paraId="79CBB144" w14:textId="6174C187" w:rsidR="06A48E4F" w:rsidRDefault="06A48E4F" w:rsidP="06A48E4F">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9F3FBD" w14:textId="77777777" w:rsidR="00795895" w:rsidRDefault="00795895" w:rsidP="00437F50">
      <w:pPr>
        <w:spacing w:after="0" w:line="240" w:lineRule="auto"/>
      </w:pPr>
      <w:r>
        <w:separator/>
      </w:r>
    </w:p>
  </w:footnote>
  <w:footnote w:type="continuationSeparator" w:id="0">
    <w:p w14:paraId="3FD8D058" w14:textId="77777777" w:rsidR="00795895" w:rsidRDefault="00795895" w:rsidP="00437F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50672" w14:textId="3824782A" w:rsidR="00437F50" w:rsidRPr="007E5E56" w:rsidRDefault="007E5E56" w:rsidP="007E5E56">
    <w:pPr>
      <w:pStyle w:val="Koptekst"/>
    </w:pPr>
    <w:r>
      <w:rPr>
        <w:noProof/>
      </w:rPr>
      <w:drawing>
        <wp:anchor distT="0" distB="0" distL="114300" distR="114300" simplePos="0" relativeHeight="251659264" behindDoc="0" locked="0" layoutInCell="1" allowOverlap="1" wp14:anchorId="6A22A890" wp14:editId="08D8A133">
          <wp:simplePos x="0" y="0"/>
          <wp:positionH relativeFrom="column">
            <wp:posOffset>-4445</wp:posOffset>
          </wp:positionH>
          <wp:positionV relativeFrom="paragraph">
            <wp:posOffset>55245</wp:posOffset>
          </wp:positionV>
          <wp:extent cx="1352550" cy="267970"/>
          <wp:effectExtent l="0" t="0" r="0" b="0"/>
          <wp:wrapSquare wrapText="bothSides"/>
          <wp:docPr id="4145569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96428" name="Afbeelding 29996428"/>
                  <pic:cNvPicPr/>
                </pic:nvPicPr>
                <pic:blipFill>
                  <a:blip r:embed="rId1">
                    <a:extLst>
                      <a:ext uri="{28A0092B-C50C-407E-A947-70E740481C1C}">
                        <a14:useLocalDpi xmlns:a14="http://schemas.microsoft.com/office/drawing/2010/main" val="0"/>
                      </a:ext>
                    </a:extLst>
                  </a:blip>
                  <a:stretch>
                    <a:fillRect/>
                  </a:stretch>
                </pic:blipFill>
                <pic:spPr>
                  <a:xfrm>
                    <a:off x="0" y="0"/>
                    <a:ext cx="1352550" cy="26797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06A48E4F" w14:paraId="5F07AC79" w14:textId="77777777" w:rsidTr="06A48E4F">
      <w:trPr>
        <w:trHeight w:val="300"/>
      </w:trPr>
      <w:tc>
        <w:tcPr>
          <w:tcW w:w="3020" w:type="dxa"/>
        </w:tcPr>
        <w:p w14:paraId="0EC30844" w14:textId="741C7031" w:rsidR="06A48E4F" w:rsidRDefault="00EE1BF0" w:rsidP="06A48E4F">
          <w:pPr>
            <w:pStyle w:val="Koptekst"/>
            <w:ind w:left="-115"/>
          </w:pPr>
          <w:r>
            <w:rPr>
              <w:noProof/>
            </w:rPr>
            <w:drawing>
              <wp:anchor distT="0" distB="0" distL="114300" distR="114300" simplePos="0" relativeHeight="251658752" behindDoc="0" locked="0" layoutInCell="1" allowOverlap="1" wp14:anchorId="0208F55A" wp14:editId="2CB92063">
                <wp:simplePos x="0" y="0"/>
                <wp:positionH relativeFrom="column">
                  <wp:posOffset>0</wp:posOffset>
                </wp:positionH>
                <wp:positionV relativeFrom="paragraph">
                  <wp:posOffset>175895</wp:posOffset>
                </wp:positionV>
                <wp:extent cx="1585595" cy="314325"/>
                <wp:effectExtent l="0" t="0" r="0" b="9525"/>
                <wp:wrapSquare wrapText="bothSides"/>
                <wp:docPr id="2999642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96428" name="Afbeelding 29996428"/>
                        <pic:cNvPicPr/>
                      </pic:nvPicPr>
                      <pic:blipFill>
                        <a:blip r:embed="rId1">
                          <a:extLst>
                            <a:ext uri="{28A0092B-C50C-407E-A947-70E740481C1C}">
                              <a14:useLocalDpi xmlns:a14="http://schemas.microsoft.com/office/drawing/2010/main" val="0"/>
                            </a:ext>
                          </a:extLst>
                        </a:blip>
                        <a:stretch>
                          <a:fillRect/>
                        </a:stretch>
                      </pic:blipFill>
                      <pic:spPr>
                        <a:xfrm>
                          <a:off x="0" y="0"/>
                          <a:ext cx="1585595" cy="314325"/>
                        </a:xfrm>
                        <a:prstGeom prst="rect">
                          <a:avLst/>
                        </a:prstGeom>
                      </pic:spPr>
                    </pic:pic>
                  </a:graphicData>
                </a:graphic>
                <wp14:sizeRelH relativeFrom="margin">
                  <wp14:pctWidth>0</wp14:pctWidth>
                </wp14:sizeRelH>
                <wp14:sizeRelV relativeFrom="margin">
                  <wp14:pctHeight>0</wp14:pctHeight>
                </wp14:sizeRelV>
              </wp:anchor>
            </w:drawing>
          </w:r>
        </w:p>
      </w:tc>
      <w:tc>
        <w:tcPr>
          <w:tcW w:w="3020" w:type="dxa"/>
        </w:tcPr>
        <w:p w14:paraId="4EB8AF49" w14:textId="0FE5A1A8" w:rsidR="06A48E4F" w:rsidRDefault="06A48E4F" w:rsidP="06A48E4F">
          <w:pPr>
            <w:pStyle w:val="Koptekst"/>
            <w:jc w:val="center"/>
          </w:pPr>
        </w:p>
      </w:tc>
      <w:tc>
        <w:tcPr>
          <w:tcW w:w="3020" w:type="dxa"/>
        </w:tcPr>
        <w:p w14:paraId="368E799C" w14:textId="25E278D0" w:rsidR="06A48E4F" w:rsidRDefault="06A48E4F" w:rsidP="06A48E4F">
          <w:pPr>
            <w:pStyle w:val="Koptekst"/>
            <w:ind w:right="-115"/>
            <w:jc w:val="right"/>
          </w:pPr>
        </w:p>
      </w:tc>
    </w:tr>
  </w:tbl>
  <w:p w14:paraId="57C6C122" w14:textId="3B4F5F1D" w:rsidR="06A48E4F" w:rsidRDefault="06A48E4F" w:rsidP="06A48E4F">
    <w:pPr>
      <w:pStyle w:val="Ko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9F03A"/>
    <w:multiLevelType w:val="hybridMultilevel"/>
    <w:tmpl w:val="2C3C821C"/>
    <w:lvl w:ilvl="0" w:tplc="F2705E9A">
      <w:start w:val="1"/>
      <w:numFmt w:val="bullet"/>
      <w:lvlText w:val=""/>
      <w:lvlJc w:val="left"/>
      <w:pPr>
        <w:ind w:left="720" w:hanging="360"/>
      </w:pPr>
      <w:rPr>
        <w:rFonts w:ascii="Symbol" w:hAnsi="Symbol" w:hint="default"/>
      </w:rPr>
    </w:lvl>
    <w:lvl w:ilvl="1" w:tplc="BEA66612">
      <w:start w:val="1"/>
      <w:numFmt w:val="bullet"/>
      <w:lvlText w:val="o"/>
      <w:lvlJc w:val="left"/>
      <w:pPr>
        <w:ind w:left="1440" w:hanging="360"/>
      </w:pPr>
      <w:rPr>
        <w:rFonts w:ascii="Courier New" w:hAnsi="Courier New" w:hint="default"/>
      </w:rPr>
    </w:lvl>
    <w:lvl w:ilvl="2" w:tplc="40D0C112">
      <w:start w:val="1"/>
      <w:numFmt w:val="bullet"/>
      <w:lvlText w:val=""/>
      <w:lvlJc w:val="left"/>
      <w:pPr>
        <w:ind w:left="2160" w:hanging="360"/>
      </w:pPr>
      <w:rPr>
        <w:rFonts w:ascii="Wingdings" w:hAnsi="Wingdings" w:hint="default"/>
      </w:rPr>
    </w:lvl>
    <w:lvl w:ilvl="3" w:tplc="69E4AADC">
      <w:start w:val="1"/>
      <w:numFmt w:val="bullet"/>
      <w:lvlText w:val=""/>
      <w:lvlJc w:val="left"/>
      <w:pPr>
        <w:ind w:left="2880" w:hanging="360"/>
      </w:pPr>
      <w:rPr>
        <w:rFonts w:ascii="Symbol" w:hAnsi="Symbol" w:hint="default"/>
      </w:rPr>
    </w:lvl>
    <w:lvl w:ilvl="4" w:tplc="67B60EC4">
      <w:start w:val="1"/>
      <w:numFmt w:val="bullet"/>
      <w:lvlText w:val="o"/>
      <w:lvlJc w:val="left"/>
      <w:pPr>
        <w:ind w:left="3600" w:hanging="360"/>
      </w:pPr>
      <w:rPr>
        <w:rFonts w:ascii="Courier New" w:hAnsi="Courier New" w:hint="default"/>
      </w:rPr>
    </w:lvl>
    <w:lvl w:ilvl="5" w:tplc="F6187EAE">
      <w:start w:val="1"/>
      <w:numFmt w:val="bullet"/>
      <w:lvlText w:val=""/>
      <w:lvlJc w:val="left"/>
      <w:pPr>
        <w:ind w:left="4320" w:hanging="360"/>
      </w:pPr>
      <w:rPr>
        <w:rFonts w:ascii="Wingdings" w:hAnsi="Wingdings" w:hint="default"/>
      </w:rPr>
    </w:lvl>
    <w:lvl w:ilvl="6" w:tplc="61428A20">
      <w:start w:val="1"/>
      <w:numFmt w:val="bullet"/>
      <w:lvlText w:val=""/>
      <w:lvlJc w:val="left"/>
      <w:pPr>
        <w:ind w:left="5040" w:hanging="360"/>
      </w:pPr>
      <w:rPr>
        <w:rFonts w:ascii="Symbol" w:hAnsi="Symbol" w:hint="default"/>
      </w:rPr>
    </w:lvl>
    <w:lvl w:ilvl="7" w:tplc="96C45FC0">
      <w:start w:val="1"/>
      <w:numFmt w:val="bullet"/>
      <w:lvlText w:val="o"/>
      <w:lvlJc w:val="left"/>
      <w:pPr>
        <w:ind w:left="5760" w:hanging="360"/>
      </w:pPr>
      <w:rPr>
        <w:rFonts w:ascii="Courier New" w:hAnsi="Courier New" w:hint="default"/>
      </w:rPr>
    </w:lvl>
    <w:lvl w:ilvl="8" w:tplc="E7568C60">
      <w:start w:val="1"/>
      <w:numFmt w:val="bullet"/>
      <w:lvlText w:val=""/>
      <w:lvlJc w:val="left"/>
      <w:pPr>
        <w:ind w:left="6480" w:hanging="360"/>
      </w:pPr>
      <w:rPr>
        <w:rFonts w:ascii="Wingdings" w:hAnsi="Wingdings" w:hint="default"/>
      </w:rPr>
    </w:lvl>
  </w:abstractNum>
  <w:abstractNum w:abstractNumId="1" w15:restartNumberingAfterBreak="0">
    <w:nsid w:val="054ED19F"/>
    <w:multiLevelType w:val="hybridMultilevel"/>
    <w:tmpl w:val="8C40F528"/>
    <w:lvl w:ilvl="0" w:tplc="BDFE5600">
      <w:start w:val="1"/>
      <w:numFmt w:val="bullet"/>
      <w:lvlText w:val="•"/>
      <w:lvlJc w:val="left"/>
      <w:pPr>
        <w:ind w:left="283" w:hanging="360"/>
      </w:pPr>
      <w:rPr>
        <w:rFonts w:ascii="Arial" w:hAnsi="Arial" w:hint="default"/>
      </w:rPr>
    </w:lvl>
    <w:lvl w:ilvl="1" w:tplc="C34A6990">
      <w:start w:val="1"/>
      <w:numFmt w:val="bullet"/>
      <w:lvlText w:val="o"/>
      <w:lvlJc w:val="left"/>
      <w:pPr>
        <w:ind w:left="1440" w:hanging="360"/>
      </w:pPr>
      <w:rPr>
        <w:rFonts w:ascii="Courier New" w:hAnsi="Courier New" w:hint="default"/>
      </w:rPr>
    </w:lvl>
    <w:lvl w:ilvl="2" w:tplc="27BA977E">
      <w:start w:val="1"/>
      <w:numFmt w:val="bullet"/>
      <w:lvlText w:val=""/>
      <w:lvlJc w:val="left"/>
      <w:pPr>
        <w:ind w:left="2160" w:hanging="360"/>
      </w:pPr>
      <w:rPr>
        <w:rFonts w:ascii="Wingdings" w:hAnsi="Wingdings" w:hint="default"/>
      </w:rPr>
    </w:lvl>
    <w:lvl w:ilvl="3" w:tplc="310E40DE">
      <w:start w:val="1"/>
      <w:numFmt w:val="bullet"/>
      <w:lvlText w:val=""/>
      <w:lvlJc w:val="left"/>
      <w:pPr>
        <w:ind w:left="2880" w:hanging="360"/>
      </w:pPr>
      <w:rPr>
        <w:rFonts w:ascii="Symbol" w:hAnsi="Symbol" w:hint="default"/>
      </w:rPr>
    </w:lvl>
    <w:lvl w:ilvl="4" w:tplc="DE7E1E98">
      <w:start w:val="1"/>
      <w:numFmt w:val="bullet"/>
      <w:lvlText w:val="o"/>
      <w:lvlJc w:val="left"/>
      <w:pPr>
        <w:ind w:left="3600" w:hanging="360"/>
      </w:pPr>
      <w:rPr>
        <w:rFonts w:ascii="Courier New" w:hAnsi="Courier New" w:hint="default"/>
      </w:rPr>
    </w:lvl>
    <w:lvl w:ilvl="5" w:tplc="13EC9D30">
      <w:start w:val="1"/>
      <w:numFmt w:val="bullet"/>
      <w:lvlText w:val=""/>
      <w:lvlJc w:val="left"/>
      <w:pPr>
        <w:ind w:left="4320" w:hanging="360"/>
      </w:pPr>
      <w:rPr>
        <w:rFonts w:ascii="Wingdings" w:hAnsi="Wingdings" w:hint="default"/>
      </w:rPr>
    </w:lvl>
    <w:lvl w:ilvl="6" w:tplc="A42E0518">
      <w:start w:val="1"/>
      <w:numFmt w:val="bullet"/>
      <w:lvlText w:val=""/>
      <w:lvlJc w:val="left"/>
      <w:pPr>
        <w:ind w:left="5040" w:hanging="360"/>
      </w:pPr>
      <w:rPr>
        <w:rFonts w:ascii="Symbol" w:hAnsi="Symbol" w:hint="default"/>
      </w:rPr>
    </w:lvl>
    <w:lvl w:ilvl="7" w:tplc="E07A22C8">
      <w:start w:val="1"/>
      <w:numFmt w:val="bullet"/>
      <w:lvlText w:val="o"/>
      <w:lvlJc w:val="left"/>
      <w:pPr>
        <w:ind w:left="5760" w:hanging="360"/>
      </w:pPr>
      <w:rPr>
        <w:rFonts w:ascii="Courier New" w:hAnsi="Courier New" w:hint="default"/>
      </w:rPr>
    </w:lvl>
    <w:lvl w:ilvl="8" w:tplc="AE2E8C62">
      <w:start w:val="1"/>
      <w:numFmt w:val="bullet"/>
      <w:lvlText w:val=""/>
      <w:lvlJc w:val="left"/>
      <w:pPr>
        <w:ind w:left="6480" w:hanging="360"/>
      </w:pPr>
      <w:rPr>
        <w:rFonts w:ascii="Wingdings" w:hAnsi="Wingdings" w:hint="default"/>
      </w:rPr>
    </w:lvl>
  </w:abstractNum>
  <w:abstractNum w:abstractNumId="2" w15:restartNumberingAfterBreak="0">
    <w:nsid w:val="085882EF"/>
    <w:multiLevelType w:val="hybridMultilevel"/>
    <w:tmpl w:val="B06224DA"/>
    <w:lvl w:ilvl="0" w:tplc="04882EEA">
      <w:start w:val="1"/>
      <w:numFmt w:val="bullet"/>
      <w:lvlText w:val="•"/>
      <w:lvlJc w:val="left"/>
      <w:pPr>
        <w:ind w:left="283" w:hanging="360"/>
      </w:pPr>
      <w:rPr>
        <w:rFonts w:ascii="Arial" w:hAnsi="Arial" w:hint="default"/>
      </w:rPr>
    </w:lvl>
    <w:lvl w:ilvl="1" w:tplc="49DCE6D8">
      <w:start w:val="1"/>
      <w:numFmt w:val="bullet"/>
      <w:lvlText w:val="o"/>
      <w:lvlJc w:val="left"/>
      <w:pPr>
        <w:ind w:left="1440" w:hanging="360"/>
      </w:pPr>
      <w:rPr>
        <w:rFonts w:ascii="Courier New" w:hAnsi="Courier New" w:hint="default"/>
      </w:rPr>
    </w:lvl>
    <w:lvl w:ilvl="2" w:tplc="6E0E7FB4">
      <w:start w:val="1"/>
      <w:numFmt w:val="bullet"/>
      <w:lvlText w:val=""/>
      <w:lvlJc w:val="left"/>
      <w:pPr>
        <w:ind w:left="2160" w:hanging="360"/>
      </w:pPr>
      <w:rPr>
        <w:rFonts w:ascii="Wingdings" w:hAnsi="Wingdings" w:hint="default"/>
      </w:rPr>
    </w:lvl>
    <w:lvl w:ilvl="3" w:tplc="B0DA0D8A">
      <w:start w:val="1"/>
      <w:numFmt w:val="bullet"/>
      <w:lvlText w:val=""/>
      <w:lvlJc w:val="left"/>
      <w:pPr>
        <w:ind w:left="2880" w:hanging="360"/>
      </w:pPr>
      <w:rPr>
        <w:rFonts w:ascii="Symbol" w:hAnsi="Symbol" w:hint="default"/>
      </w:rPr>
    </w:lvl>
    <w:lvl w:ilvl="4" w:tplc="B51A5D1E">
      <w:start w:val="1"/>
      <w:numFmt w:val="bullet"/>
      <w:lvlText w:val="o"/>
      <w:lvlJc w:val="left"/>
      <w:pPr>
        <w:ind w:left="3600" w:hanging="360"/>
      </w:pPr>
      <w:rPr>
        <w:rFonts w:ascii="Courier New" w:hAnsi="Courier New" w:hint="default"/>
      </w:rPr>
    </w:lvl>
    <w:lvl w:ilvl="5" w:tplc="D8829292">
      <w:start w:val="1"/>
      <w:numFmt w:val="bullet"/>
      <w:lvlText w:val=""/>
      <w:lvlJc w:val="left"/>
      <w:pPr>
        <w:ind w:left="4320" w:hanging="360"/>
      </w:pPr>
      <w:rPr>
        <w:rFonts w:ascii="Wingdings" w:hAnsi="Wingdings" w:hint="default"/>
      </w:rPr>
    </w:lvl>
    <w:lvl w:ilvl="6" w:tplc="57F6E7C4">
      <w:start w:val="1"/>
      <w:numFmt w:val="bullet"/>
      <w:lvlText w:val=""/>
      <w:lvlJc w:val="left"/>
      <w:pPr>
        <w:ind w:left="5040" w:hanging="360"/>
      </w:pPr>
      <w:rPr>
        <w:rFonts w:ascii="Symbol" w:hAnsi="Symbol" w:hint="default"/>
      </w:rPr>
    </w:lvl>
    <w:lvl w:ilvl="7" w:tplc="07B046D6">
      <w:start w:val="1"/>
      <w:numFmt w:val="bullet"/>
      <w:lvlText w:val="o"/>
      <w:lvlJc w:val="left"/>
      <w:pPr>
        <w:ind w:left="5760" w:hanging="360"/>
      </w:pPr>
      <w:rPr>
        <w:rFonts w:ascii="Courier New" w:hAnsi="Courier New" w:hint="default"/>
      </w:rPr>
    </w:lvl>
    <w:lvl w:ilvl="8" w:tplc="DB6EAC9C">
      <w:start w:val="1"/>
      <w:numFmt w:val="bullet"/>
      <w:lvlText w:val=""/>
      <w:lvlJc w:val="left"/>
      <w:pPr>
        <w:ind w:left="6480" w:hanging="360"/>
      </w:pPr>
      <w:rPr>
        <w:rFonts w:ascii="Wingdings" w:hAnsi="Wingdings" w:hint="default"/>
      </w:rPr>
    </w:lvl>
  </w:abstractNum>
  <w:abstractNum w:abstractNumId="3" w15:restartNumberingAfterBreak="0">
    <w:nsid w:val="113C29D9"/>
    <w:multiLevelType w:val="multilevel"/>
    <w:tmpl w:val="AF68B12A"/>
    <w:lvl w:ilvl="0">
      <w:start w:val="3"/>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3C0C5FA"/>
    <w:multiLevelType w:val="hybridMultilevel"/>
    <w:tmpl w:val="8A1CE144"/>
    <w:lvl w:ilvl="0" w:tplc="6B8A2FE2">
      <w:start w:val="1"/>
      <w:numFmt w:val="bullet"/>
      <w:lvlText w:val=""/>
      <w:lvlJc w:val="left"/>
      <w:pPr>
        <w:ind w:left="720" w:hanging="360"/>
      </w:pPr>
      <w:rPr>
        <w:rFonts w:ascii="Symbol" w:hAnsi="Symbol" w:hint="default"/>
      </w:rPr>
    </w:lvl>
    <w:lvl w:ilvl="1" w:tplc="53B26572">
      <w:start w:val="1"/>
      <w:numFmt w:val="bullet"/>
      <w:lvlText w:val="o"/>
      <w:lvlJc w:val="left"/>
      <w:pPr>
        <w:ind w:left="1440" w:hanging="360"/>
      </w:pPr>
      <w:rPr>
        <w:rFonts w:ascii="Courier New" w:hAnsi="Courier New" w:hint="default"/>
      </w:rPr>
    </w:lvl>
    <w:lvl w:ilvl="2" w:tplc="2D0212D4">
      <w:start w:val="1"/>
      <w:numFmt w:val="bullet"/>
      <w:lvlText w:val=""/>
      <w:lvlJc w:val="left"/>
      <w:pPr>
        <w:ind w:left="2160" w:hanging="360"/>
      </w:pPr>
      <w:rPr>
        <w:rFonts w:ascii="Wingdings" w:hAnsi="Wingdings" w:hint="default"/>
      </w:rPr>
    </w:lvl>
    <w:lvl w:ilvl="3" w:tplc="AB4ACBA6">
      <w:start w:val="1"/>
      <w:numFmt w:val="bullet"/>
      <w:lvlText w:val=""/>
      <w:lvlJc w:val="left"/>
      <w:pPr>
        <w:ind w:left="2880" w:hanging="360"/>
      </w:pPr>
      <w:rPr>
        <w:rFonts w:ascii="Symbol" w:hAnsi="Symbol" w:hint="default"/>
      </w:rPr>
    </w:lvl>
    <w:lvl w:ilvl="4" w:tplc="3EB6367C">
      <w:start w:val="1"/>
      <w:numFmt w:val="bullet"/>
      <w:lvlText w:val="o"/>
      <w:lvlJc w:val="left"/>
      <w:pPr>
        <w:ind w:left="3600" w:hanging="360"/>
      </w:pPr>
      <w:rPr>
        <w:rFonts w:ascii="Courier New" w:hAnsi="Courier New" w:hint="default"/>
      </w:rPr>
    </w:lvl>
    <w:lvl w:ilvl="5" w:tplc="98CE7D6E">
      <w:start w:val="1"/>
      <w:numFmt w:val="bullet"/>
      <w:lvlText w:val=""/>
      <w:lvlJc w:val="left"/>
      <w:pPr>
        <w:ind w:left="4320" w:hanging="360"/>
      </w:pPr>
      <w:rPr>
        <w:rFonts w:ascii="Wingdings" w:hAnsi="Wingdings" w:hint="default"/>
      </w:rPr>
    </w:lvl>
    <w:lvl w:ilvl="6" w:tplc="47366E64">
      <w:start w:val="1"/>
      <w:numFmt w:val="bullet"/>
      <w:lvlText w:val=""/>
      <w:lvlJc w:val="left"/>
      <w:pPr>
        <w:ind w:left="5040" w:hanging="360"/>
      </w:pPr>
      <w:rPr>
        <w:rFonts w:ascii="Symbol" w:hAnsi="Symbol" w:hint="default"/>
      </w:rPr>
    </w:lvl>
    <w:lvl w:ilvl="7" w:tplc="4BCC57F4">
      <w:start w:val="1"/>
      <w:numFmt w:val="bullet"/>
      <w:lvlText w:val="o"/>
      <w:lvlJc w:val="left"/>
      <w:pPr>
        <w:ind w:left="5760" w:hanging="360"/>
      </w:pPr>
      <w:rPr>
        <w:rFonts w:ascii="Courier New" w:hAnsi="Courier New" w:hint="default"/>
      </w:rPr>
    </w:lvl>
    <w:lvl w:ilvl="8" w:tplc="C896C30C">
      <w:start w:val="1"/>
      <w:numFmt w:val="bullet"/>
      <w:lvlText w:val=""/>
      <w:lvlJc w:val="left"/>
      <w:pPr>
        <w:ind w:left="6480" w:hanging="360"/>
      </w:pPr>
      <w:rPr>
        <w:rFonts w:ascii="Wingdings" w:hAnsi="Wingdings" w:hint="default"/>
      </w:rPr>
    </w:lvl>
  </w:abstractNum>
  <w:abstractNum w:abstractNumId="5" w15:restartNumberingAfterBreak="0">
    <w:nsid w:val="150B8AFB"/>
    <w:multiLevelType w:val="multilevel"/>
    <w:tmpl w:val="BDA0482E"/>
    <w:lvl w:ilvl="0">
      <w:start w:val="1"/>
      <w:numFmt w:val="decimal"/>
      <w:lvlText w:val="%1"/>
      <w:lvlJc w:val="left"/>
      <w:pPr>
        <w:ind w:left="567" w:hanging="567"/>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5F96C0D"/>
    <w:multiLevelType w:val="multilevel"/>
    <w:tmpl w:val="CDD87AE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6F0B419"/>
    <w:multiLevelType w:val="hybridMultilevel"/>
    <w:tmpl w:val="01E4C570"/>
    <w:lvl w:ilvl="0" w:tplc="0FE0517E">
      <w:start w:val="1"/>
      <w:numFmt w:val="bullet"/>
      <w:lvlText w:val="•"/>
      <w:lvlJc w:val="left"/>
      <w:pPr>
        <w:ind w:left="283" w:hanging="360"/>
      </w:pPr>
      <w:rPr>
        <w:rFonts w:ascii="Arial" w:hAnsi="Arial" w:hint="default"/>
      </w:rPr>
    </w:lvl>
    <w:lvl w:ilvl="1" w:tplc="9D8C923A">
      <w:start w:val="1"/>
      <w:numFmt w:val="bullet"/>
      <w:lvlText w:val="o"/>
      <w:lvlJc w:val="left"/>
      <w:pPr>
        <w:ind w:left="1440" w:hanging="360"/>
      </w:pPr>
      <w:rPr>
        <w:rFonts w:ascii="Courier New" w:hAnsi="Courier New" w:hint="default"/>
      </w:rPr>
    </w:lvl>
    <w:lvl w:ilvl="2" w:tplc="38D46C7E">
      <w:start w:val="1"/>
      <w:numFmt w:val="bullet"/>
      <w:lvlText w:val=""/>
      <w:lvlJc w:val="left"/>
      <w:pPr>
        <w:ind w:left="2160" w:hanging="360"/>
      </w:pPr>
      <w:rPr>
        <w:rFonts w:ascii="Wingdings" w:hAnsi="Wingdings" w:hint="default"/>
      </w:rPr>
    </w:lvl>
    <w:lvl w:ilvl="3" w:tplc="9DBE1B58">
      <w:start w:val="1"/>
      <w:numFmt w:val="bullet"/>
      <w:lvlText w:val=""/>
      <w:lvlJc w:val="left"/>
      <w:pPr>
        <w:ind w:left="2880" w:hanging="360"/>
      </w:pPr>
      <w:rPr>
        <w:rFonts w:ascii="Symbol" w:hAnsi="Symbol" w:hint="default"/>
      </w:rPr>
    </w:lvl>
    <w:lvl w:ilvl="4" w:tplc="62BADB6A">
      <w:start w:val="1"/>
      <w:numFmt w:val="bullet"/>
      <w:lvlText w:val="o"/>
      <w:lvlJc w:val="left"/>
      <w:pPr>
        <w:ind w:left="3600" w:hanging="360"/>
      </w:pPr>
      <w:rPr>
        <w:rFonts w:ascii="Courier New" w:hAnsi="Courier New" w:hint="default"/>
      </w:rPr>
    </w:lvl>
    <w:lvl w:ilvl="5" w:tplc="00C4C5F8">
      <w:start w:val="1"/>
      <w:numFmt w:val="bullet"/>
      <w:lvlText w:val=""/>
      <w:lvlJc w:val="left"/>
      <w:pPr>
        <w:ind w:left="4320" w:hanging="360"/>
      </w:pPr>
      <w:rPr>
        <w:rFonts w:ascii="Wingdings" w:hAnsi="Wingdings" w:hint="default"/>
      </w:rPr>
    </w:lvl>
    <w:lvl w:ilvl="6" w:tplc="612EC0D2">
      <w:start w:val="1"/>
      <w:numFmt w:val="bullet"/>
      <w:lvlText w:val=""/>
      <w:lvlJc w:val="left"/>
      <w:pPr>
        <w:ind w:left="5040" w:hanging="360"/>
      </w:pPr>
      <w:rPr>
        <w:rFonts w:ascii="Symbol" w:hAnsi="Symbol" w:hint="default"/>
      </w:rPr>
    </w:lvl>
    <w:lvl w:ilvl="7" w:tplc="BC4066B4">
      <w:start w:val="1"/>
      <w:numFmt w:val="bullet"/>
      <w:lvlText w:val="o"/>
      <w:lvlJc w:val="left"/>
      <w:pPr>
        <w:ind w:left="5760" w:hanging="360"/>
      </w:pPr>
      <w:rPr>
        <w:rFonts w:ascii="Courier New" w:hAnsi="Courier New" w:hint="default"/>
      </w:rPr>
    </w:lvl>
    <w:lvl w:ilvl="8" w:tplc="6232848A">
      <w:start w:val="1"/>
      <w:numFmt w:val="bullet"/>
      <w:lvlText w:val=""/>
      <w:lvlJc w:val="left"/>
      <w:pPr>
        <w:ind w:left="6480" w:hanging="360"/>
      </w:pPr>
      <w:rPr>
        <w:rFonts w:ascii="Wingdings" w:hAnsi="Wingdings" w:hint="default"/>
      </w:rPr>
    </w:lvl>
  </w:abstractNum>
  <w:abstractNum w:abstractNumId="8" w15:restartNumberingAfterBreak="0">
    <w:nsid w:val="177E2880"/>
    <w:multiLevelType w:val="hybridMultilevel"/>
    <w:tmpl w:val="7B784FDA"/>
    <w:lvl w:ilvl="0" w:tplc="F0069FBE">
      <w:start w:val="1"/>
      <w:numFmt w:val="bullet"/>
      <w:lvlText w:val="•"/>
      <w:lvlJc w:val="left"/>
      <w:pPr>
        <w:ind w:left="283" w:hanging="360"/>
      </w:pPr>
      <w:rPr>
        <w:rFonts w:ascii="Arial" w:hAnsi="Arial" w:hint="default"/>
      </w:rPr>
    </w:lvl>
    <w:lvl w:ilvl="1" w:tplc="E14EF44C">
      <w:start w:val="1"/>
      <w:numFmt w:val="bullet"/>
      <w:lvlText w:val="o"/>
      <w:lvlJc w:val="left"/>
      <w:pPr>
        <w:ind w:left="1440" w:hanging="360"/>
      </w:pPr>
      <w:rPr>
        <w:rFonts w:ascii="Courier New" w:hAnsi="Courier New" w:hint="default"/>
      </w:rPr>
    </w:lvl>
    <w:lvl w:ilvl="2" w:tplc="A9744AEC">
      <w:start w:val="1"/>
      <w:numFmt w:val="bullet"/>
      <w:lvlText w:val=""/>
      <w:lvlJc w:val="left"/>
      <w:pPr>
        <w:ind w:left="2160" w:hanging="360"/>
      </w:pPr>
      <w:rPr>
        <w:rFonts w:ascii="Wingdings" w:hAnsi="Wingdings" w:hint="default"/>
      </w:rPr>
    </w:lvl>
    <w:lvl w:ilvl="3" w:tplc="A8CAEE82">
      <w:start w:val="1"/>
      <w:numFmt w:val="bullet"/>
      <w:lvlText w:val=""/>
      <w:lvlJc w:val="left"/>
      <w:pPr>
        <w:ind w:left="2880" w:hanging="360"/>
      </w:pPr>
      <w:rPr>
        <w:rFonts w:ascii="Symbol" w:hAnsi="Symbol" w:hint="default"/>
      </w:rPr>
    </w:lvl>
    <w:lvl w:ilvl="4" w:tplc="91DE78C8">
      <w:start w:val="1"/>
      <w:numFmt w:val="bullet"/>
      <w:lvlText w:val="o"/>
      <w:lvlJc w:val="left"/>
      <w:pPr>
        <w:ind w:left="3600" w:hanging="360"/>
      </w:pPr>
      <w:rPr>
        <w:rFonts w:ascii="Courier New" w:hAnsi="Courier New" w:hint="default"/>
      </w:rPr>
    </w:lvl>
    <w:lvl w:ilvl="5" w:tplc="27F2C3F0">
      <w:start w:val="1"/>
      <w:numFmt w:val="bullet"/>
      <w:lvlText w:val=""/>
      <w:lvlJc w:val="left"/>
      <w:pPr>
        <w:ind w:left="4320" w:hanging="360"/>
      </w:pPr>
      <w:rPr>
        <w:rFonts w:ascii="Wingdings" w:hAnsi="Wingdings" w:hint="default"/>
      </w:rPr>
    </w:lvl>
    <w:lvl w:ilvl="6" w:tplc="5D503EF6">
      <w:start w:val="1"/>
      <w:numFmt w:val="bullet"/>
      <w:lvlText w:val=""/>
      <w:lvlJc w:val="left"/>
      <w:pPr>
        <w:ind w:left="5040" w:hanging="360"/>
      </w:pPr>
      <w:rPr>
        <w:rFonts w:ascii="Symbol" w:hAnsi="Symbol" w:hint="default"/>
      </w:rPr>
    </w:lvl>
    <w:lvl w:ilvl="7" w:tplc="D46CDE72">
      <w:start w:val="1"/>
      <w:numFmt w:val="bullet"/>
      <w:lvlText w:val="o"/>
      <w:lvlJc w:val="left"/>
      <w:pPr>
        <w:ind w:left="5760" w:hanging="360"/>
      </w:pPr>
      <w:rPr>
        <w:rFonts w:ascii="Courier New" w:hAnsi="Courier New" w:hint="default"/>
      </w:rPr>
    </w:lvl>
    <w:lvl w:ilvl="8" w:tplc="773496F2">
      <w:start w:val="1"/>
      <w:numFmt w:val="bullet"/>
      <w:lvlText w:val=""/>
      <w:lvlJc w:val="left"/>
      <w:pPr>
        <w:ind w:left="6480" w:hanging="360"/>
      </w:pPr>
      <w:rPr>
        <w:rFonts w:ascii="Wingdings" w:hAnsi="Wingdings" w:hint="default"/>
      </w:rPr>
    </w:lvl>
  </w:abstractNum>
  <w:abstractNum w:abstractNumId="9" w15:restartNumberingAfterBreak="0">
    <w:nsid w:val="17E75760"/>
    <w:multiLevelType w:val="hybridMultilevel"/>
    <w:tmpl w:val="1A4C1EA8"/>
    <w:lvl w:ilvl="0" w:tplc="6A0CA7A6">
      <w:start w:val="1"/>
      <w:numFmt w:val="bullet"/>
      <w:lvlText w:val="•"/>
      <w:lvlJc w:val="left"/>
      <w:pPr>
        <w:ind w:left="283" w:hanging="360"/>
      </w:pPr>
      <w:rPr>
        <w:rFonts w:ascii="Arial" w:hAnsi="Arial" w:hint="default"/>
      </w:rPr>
    </w:lvl>
    <w:lvl w:ilvl="1" w:tplc="30DE3EF2">
      <w:start w:val="1"/>
      <w:numFmt w:val="bullet"/>
      <w:lvlText w:val="o"/>
      <w:lvlJc w:val="left"/>
      <w:pPr>
        <w:ind w:left="1440" w:hanging="360"/>
      </w:pPr>
      <w:rPr>
        <w:rFonts w:ascii="Courier New" w:hAnsi="Courier New" w:hint="default"/>
      </w:rPr>
    </w:lvl>
    <w:lvl w:ilvl="2" w:tplc="48681EAE">
      <w:start w:val="1"/>
      <w:numFmt w:val="bullet"/>
      <w:lvlText w:val=""/>
      <w:lvlJc w:val="left"/>
      <w:pPr>
        <w:ind w:left="2160" w:hanging="360"/>
      </w:pPr>
      <w:rPr>
        <w:rFonts w:ascii="Wingdings" w:hAnsi="Wingdings" w:hint="default"/>
      </w:rPr>
    </w:lvl>
    <w:lvl w:ilvl="3" w:tplc="48704708">
      <w:start w:val="1"/>
      <w:numFmt w:val="bullet"/>
      <w:lvlText w:val=""/>
      <w:lvlJc w:val="left"/>
      <w:pPr>
        <w:ind w:left="2880" w:hanging="360"/>
      </w:pPr>
      <w:rPr>
        <w:rFonts w:ascii="Symbol" w:hAnsi="Symbol" w:hint="default"/>
      </w:rPr>
    </w:lvl>
    <w:lvl w:ilvl="4" w:tplc="6102E978">
      <w:start w:val="1"/>
      <w:numFmt w:val="bullet"/>
      <w:lvlText w:val="o"/>
      <w:lvlJc w:val="left"/>
      <w:pPr>
        <w:ind w:left="3600" w:hanging="360"/>
      </w:pPr>
      <w:rPr>
        <w:rFonts w:ascii="Courier New" w:hAnsi="Courier New" w:hint="default"/>
      </w:rPr>
    </w:lvl>
    <w:lvl w:ilvl="5" w:tplc="3238077E">
      <w:start w:val="1"/>
      <w:numFmt w:val="bullet"/>
      <w:lvlText w:val=""/>
      <w:lvlJc w:val="left"/>
      <w:pPr>
        <w:ind w:left="4320" w:hanging="360"/>
      </w:pPr>
      <w:rPr>
        <w:rFonts w:ascii="Wingdings" w:hAnsi="Wingdings" w:hint="default"/>
      </w:rPr>
    </w:lvl>
    <w:lvl w:ilvl="6" w:tplc="A8381594">
      <w:start w:val="1"/>
      <w:numFmt w:val="bullet"/>
      <w:lvlText w:val=""/>
      <w:lvlJc w:val="left"/>
      <w:pPr>
        <w:ind w:left="5040" w:hanging="360"/>
      </w:pPr>
      <w:rPr>
        <w:rFonts w:ascii="Symbol" w:hAnsi="Symbol" w:hint="default"/>
      </w:rPr>
    </w:lvl>
    <w:lvl w:ilvl="7" w:tplc="305E00A0">
      <w:start w:val="1"/>
      <w:numFmt w:val="bullet"/>
      <w:lvlText w:val="o"/>
      <w:lvlJc w:val="left"/>
      <w:pPr>
        <w:ind w:left="5760" w:hanging="360"/>
      </w:pPr>
      <w:rPr>
        <w:rFonts w:ascii="Courier New" w:hAnsi="Courier New" w:hint="default"/>
      </w:rPr>
    </w:lvl>
    <w:lvl w:ilvl="8" w:tplc="5EDA3964">
      <w:start w:val="1"/>
      <w:numFmt w:val="bullet"/>
      <w:lvlText w:val=""/>
      <w:lvlJc w:val="left"/>
      <w:pPr>
        <w:ind w:left="6480" w:hanging="360"/>
      </w:pPr>
      <w:rPr>
        <w:rFonts w:ascii="Wingdings" w:hAnsi="Wingdings" w:hint="default"/>
      </w:rPr>
    </w:lvl>
  </w:abstractNum>
  <w:abstractNum w:abstractNumId="10" w15:restartNumberingAfterBreak="0">
    <w:nsid w:val="1AAAA58F"/>
    <w:multiLevelType w:val="hybridMultilevel"/>
    <w:tmpl w:val="D64834EC"/>
    <w:lvl w:ilvl="0" w:tplc="C01EBF54">
      <w:start w:val="1"/>
      <w:numFmt w:val="bullet"/>
      <w:lvlText w:val=""/>
      <w:lvlJc w:val="left"/>
      <w:pPr>
        <w:ind w:left="720" w:hanging="360"/>
      </w:pPr>
      <w:rPr>
        <w:rFonts w:ascii="Symbol" w:hAnsi="Symbol" w:hint="default"/>
      </w:rPr>
    </w:lvl>
    <w:lvl w:ilvl="1" w:tplc="91F865DE">
      <w:start w:val="1"/>
      <w:numFmt w:val="bullet"/>
      <w:lvlText w:val="o"/>
      <w:lvlJc w:val="left"/>
      <w:pPr>
        <w:ind w:left="1440" w:hanging="360"/>
      </w:pPr>
      <w:rPr>
        <w:rFonts w:ascii="Courier New" w:hAnsi="Courier New" w:hint="default"/>
      </w:rPr>
    </w:lvl>
    <w:lvl w:ilvl="2" w:tplc="7D4C6AC6">
      <w:start w:val="1"/>
      <w:numFmt w:val="bullet"/>
      <w:lvlText w:val=""/>
      <w:lvlJc w:val="left"/>
      <w:pPr>
        <w:ind w:left="2160" w:hanging="360"/>
      </w:pPr>
      <w:rPr>
        <w:rFonts w:ascii="Wingdings" w:hAnsi="Wingdings" w:hint="default"/>
      </w:rPr>
    </w:lvl>
    <w:lvl w:ilvl="3" w:tplc="B7188BEC">
      <w:start w:val="1"/>
      <w:numFmt w:val="bullet"/>
      <w:lvlText w:val=""/>
      <w:lvlJc w:val="left"/>
      <w:pPr>
        <w:ind w:left="2880" w:hanging="360"/>
      </w:pPr>
      <w:rPr>
        <w:rFonts w:ascii="Symbol" w:hAnsi="Symbol" w:hint="default"/>
      </w:rPr>
    </w:lvl>
    <w:lvl w:ilvl="4" w:tplc="538ED570">
      <w:start w:val="1"/>
      <w:numFmt w:val="bullet"/>
      <w:lvlText w:val="o"/>
      <w:lvlJc w:val="left"/>
      <w:pPr>
        <w:ind w:left="3600" w:hanging="360"/>
      </w:pPr>
      <w:rPr>
        <w:rFonts w:ascii="Courier New" w:hAnsi="Courier New" w:hint="default"/>
      </w:rPr>
    </w:lvl>
    <w:lvl w:ilvl="5" w:tplc="DC22ABFA">
      <w:start w:val="1"/>
      <w:numFmt w:val="bullet"/>
      <w:lvlText w:val=""/>
      <w:lvlJc w:val="left"/>
      <w:pPr>
        <w:ind w:left="4320" w:hanging="360"/>
      </w:pPr>
      <w:rPr>
        <w:rFonts w:ascii="Wingdings" w:hAnsi="Wingdings" w:hint="default"/>
      </w:rPr>
    </w:lvl>
    <w:lvl w:ilvl="6" w:tplc="21A8A2F8">
      <w:start w:val="1"/>
      <w:numFmt w:val="bullet"/>
      <w:lvlText w:val=""/>
      <w:lvlJc w:val="left"/>
      <w:pPr>
        <w:ind w:left="5040" w:hanging="360"/>
      </w:pPr>
      <w:rPr>
        <w:rFonts w:ascii="Symbol" w:hAnsi="Symbol" w:hint="default"/>
      </w:rPr>
    </w:lvl>
    <w:lvl w:ilvl="7" w:tplc="768C47C0">
      <w:start w:val="1"/>
      <w:numFmt w:val="bullet"/>
      <w:lvlText w:val="o"/>
      <w:lvlJc w:val="left"/>
      <w:pPr>
        <w:ind w:left="5760" w:hanging="360"/>
      </w:pPr>
      <w:rPr>
        <w:rFonts w:ascii="Courier New" w:hAnsi="Courier New" w:hint="default"/>
      </w:rPr>
    </w:lvl>
    <w:lvl w:ilvl="8" w:tplc="EEDAD05A">
      <w:start w:val="1"/>
      <w:numFmt w:val="bullet"/>
      <w:lvlText w:val=""/>
      <w:lvlJc w:val="left"/>
      <w:pPr>
        <w:ind w:left="6480" w:hanging="360"/>
      </w:pPr>
      <w:rPr>
        <w:rFonts w:ascii="Wingdings" w:hAnsi="Wingdings" w:hint="default"/>
      </w:rPr>
    </w:lvl>
  </w:abstractNum>
  <w:abstractNum w:abstractNumId="11" w15:restartNumberingAfterBreak="0">
    <w:nsid w:val="1EC1CF92"/>
    <w:multiLevelType w:val="hybridMultilevel"/>
    <w:tmpl w:val="625E2CD8"/>
    <w:lvl w:ilvl="0" w:tplc="9FF856CE">
      <w:start w:val="1"/>
      <w:numFmt w:val="bullet"/>
      <w:lvlText w:val="•"/>
      <w:lvlJc w:val="left"/>
      <w:pPr>
        <w:ind w:left="283" w:hanging="360"/>
      </w:pPr>
      <w:rPr>
        <w:rFonts w:ascii="Arial" w:hAnsi="Arial" w:hint="default"/>
      </w:rPr>
    </w:lvl>
    <w:lvl w:ilvl="1" w:tplc="840AE9A6">
      <w:start w:val="1"/>
      <w:numFmt w:val="bullet"/>
      <w:lvlText w:val="o"/>
      <w:lvlJc w:val="left"/>
      <w:pPr>
        <w:ind w:left="1440" w:hanging="360"/>
      </w:pPr>
      <w:rPr>
        <w:rFonts w:ascii="Courier New" w:hAnsi="Courier New" w:hint="default"/>
      </w:rPr>
    </w:lvl>
    <w:lvl w:ilvl="2" w:tplc="1520B420">
      <w:start w:val="1"/>
      <w:numFmt w:val="bullet"/>
      <w:lvlText w:val=""/>
      <w:lvlJc w:val="left"/>
      <w:pPr>
        <w:ind w:left="2160" w:hanging="360"/>
      </w:pPr>
      <w:rPr>
        <w:rFonts w:ascii="Wingdings" w:hAnsi="Wingdings" w:hint="default"/>
      </w:rPr>
    </w:lvl>
    <w:lvl w:ilvl="3" w:tplc="DA0A30FA">
      <w:start w:val="1"/>
      <w:numFmt w:val="bullet"/>
      <w:lvlText w:val=""/>
      <w:lvlJc w:val="left"/>
      <w:pPr>
        <w:ind w:left="2880" w:hanging="360"/>
      </w:pPr>
      <w:rPr>
        <w:rFonts w:ascii="Symbol" w:hAnsi="Symbol" w:hint="default"/>
      </w:rPr>
    </w:lvl>
    <w:lvl w:ilvl="4" w:tplc="544E9D28">
      <w:start w:val="1"/>
      <w:numFmt w:val="bullet"/>
      <w:lvlText w:val="o"/>
      <w:lvlJc w:val="left"/>
      <w:pPr>
        <w:ind w:left="3600" w:hanging="360"/>
      </w:pPr>
      <w:rPr>
        <w:rFonts w:ascii="Courier New" w:hAnsi="Courier New" w:hint="default"/>
      </w:rPr>
    </w:lvl>
    <w:lvl w:ilvl="5" w:tplc="81FE4CAE">
      <w:start w:val="1"/>
      <w:numFmt w:val="bullet"/>
      <w:lvlText w:val=""/>
      <w:lvlJc w:val="left"/>
      <w:pPr>
        <w:ind w:left="4320" w:hanging="360"/>
      </w:pPr>
      <w:rPr>
        <w:rFonts w:ascii="Wingdings" w:hAnsi="Wingdings" w:hint="default"/>
      </w:rPr>
    </w:lvl>
    <w:lvl w:ilvl="6" w:tplc="3014EFAC">
      <w:start w:val="1"/>
      <w:numFmt w:val="bullet"/>
      <w:lvlText w:val=""/>
      <w:lvlJc w:val="left"/>
      <w:pPr>
        <w:ind w:left="5040" w:hanging="360"/>
      </w:pPr>
      <w:rPr>
        <w:rFonts w:ascii="Symbol" w:hAnsi="Symbol" w:hint="default"/>
      </w:rPr>
    </w:lvl>
    <w:lvl w:ilvl="7" w:tplc="4F6678D2">
      <w:start w:val="1"/>
      <w:numFmt w:val="bullet"/>
      <w:lvlText w:val="o"/>
      <w:lvlJc w:val="left"/>
      <w:pPr>
        <w:ind w:left="5760" w:hanging="360"/>
      </w:pPr>
      <w:rPr>
        <w:rFonts w:ascii="Courier New" w:hAnsi="Courier New" w:hint="default"/>
      </w:rPr>
    </w:lvl>
    <w:lvl w:ilvl="8" w:tplc="9258BED2">
      <w:start w:val="1"/>
      <w:numFmt w:val="bullet"/>
      <w:lvlText w:val=""/>
      <w:lvlJc w:val="left"/>
      <w:pPr>
        <w:ind w:left="6480" w:hanging="360"/>
      </w:pPr>
      <w:rPr>
        <w:rFonts w:ascii="Wingdings" w:hAnsi="Wingdings" w:hint="default"/>
      </w:rPr>
    </w:lvl>
  </w:abstractNum>
  <w:abstractNum w:abstractNumId="12" w15:restartNumberingAfterBreak="0">
    <w:nsid w:val="1EEB9C88"/>
    <w:multiLevelType w:val="hybridMultilevel"/>
    <w:tmpl w:val="BA865A70"/>
    <w:lvl w:ilvl="0" w:tplc="E1CCD9B8">
      <w:start w:val="1"/>
      <w:numFmt w:val="bullet"/>
      <w:lvlText w:val="•"/>
      <w:lvlJc w:val="left"/>
      <w:pPr>
        <w:ind w:left="283" w:hanging="360"/>
      </w:pPr>
      <w:rPr>
        <w:rFonts w:ascii="Arial" w:hAnsi="Arial" w:hint="default"/>
      </w:rPr>
    </w:lvl>
    <w:lvl w:ilvl="1" w:tplc="1DEA149E">
      <w:start w:val="1"/>
      <w:numFmt w:val="bullet"/>
      <w:lvlText w:val="o"/>
      <w:lvlJc w:val="left"/>
      <w:pPr>
        <w:ind w:left="1440" w:hanging="360"/>
      </w:pPr>
      <w:rPr>
        <w:rFonts w:ascii="Courier New" w:hAnsi="Courier New" w:hint="default"/>
      </w:rPr>
    </w:lvl>
    <w:lvl w:ilvl="2" w:tplc="75A6D8C2">
      <w:start w:val="1"/>
      <w:numFmt w:val="bullet"/>
      <w:lvlText w:val=""/>
      <w:lvlJc w:val="left"/>
      <w:pPr>
        <w:ind w:left="2160" w:hanging="360"/>
      </w:pPr>
      <w:rPr>
        <w:rFonts w:ascii="Wingdings" w:hAnsi="Wingdings" w:hint="default"/>
      </w:rPr>
    </w:lvl>
    <w:lvl w:ilvl="3" w:tplc="04987B72">
      <w:start w:val="1"/>
      <w:numFmt w:val="bullet"/>
      <w:lvlText w:val=""/>
      <w:lvlJc w:val="left"/>
      <w:pPr>
        <w:ind w:left="2880" w:hanging="360"/>
      </w:pPr>
      <w:rPr>
        <w:rFonts w:ascii="Symbol" w:hAnsi="Symbol" w:hint="default"/>
      </w:rPr>
    </w:lvl>
    <w:lvl w:ilvl="4" w:tplc="207A4DE8">
      <w:start w:val="1"/>
      <w:numFmt w:val="bullet"/>
      <w:lvlText w:val="o"/>
      <w:lvlJc w:val="left"/>
      <w:pPr>
        <w:ind w:left="3600" w:hanging="360"/>
      </w:pPr>
      <w:rPr>
        <w:rFonts w:ascii="Courier New" w:hAnsi="Courier New" w:hint="default"/>
      </w:rPr>
    </w:lvl>
    <w:lvl w:ilvl="5" w:tplc="11F07CE2">
      <w:start w:val="1"/>
      <w:numFmt w:val="bullet"/>
      <w:lvlText w:val=""/>
      <w:lvlJc w:val="left"/>
      <w:pPr>
        <w:ind w:left="4320" w:hanging="360"/>
      </w:pPr>
      <w:rPr>
        <w:rFonts w:ascii="Wingdings" w:hAnsi="Wingdings" w:hint="default"/>
      </w:rPr>
    </w:lvl>
    <w:lvl w:ilvl="6" w:tplc="5734C5AA">
      <w:start w:val="1"/>
      <w:numFmt w:val="bullet"/>
      <w:lvlText w:val=""/>
      <w:lvlJc w:val="left"/>
      <w:pPr>
        <w:ind w:left="5040" w:hanging="360"/>
      </w:pPr>
      <w:rPr>
        <w:rFonts w:ascii="Symbol" w:hAnsi="Symbol" w:hint="default"/>
      </w:rPr>
    </w:lvl>
    <w:lvl w:ilvl="7" w:tplc="C0D89996">
      <w:start w:val="1"/>
      <w:numFmt w:val="bullet"/>
      <w:lvlText w:val="o"/>
      <w:lvlJc w:val="left"/>
      <w:pPr>
        <w:ind w:left="5760" w:hanging="360"/>
      </w:pPr>
      <w:rPr>
        <w:rFonts w:ascii="Courier New" w:hAnsi="Courier New" w:hint="default"/>
      </w:rPr>
    </w:lvl>
    <w:lvl w:ilvl="8" w:tplc="BCE2A24E">
      <w:start w:val="1"/>
      <w:numFmt w:val="bullet"/>
      <w:lvlText w:val=""/>
      <w:lvlJc w:val="left"/>
      <w:pPr>
        <w:ind w:left="6480" w:hanging="360"/>
      </w:pPr>
      <w:rPr>
        <w:rFonts w:ascii="Wingdings" w:hAnsi="Wingdings" w:hint="default"/>
      </w:rPr>
    </w:lvl>
  </w:abstractNum>
  <w:abstractNum w:abstractNumId="13" w15:restartNumberingAfterBreak="0">
    <w:nsid w:val="1F1935FB"/>
    <w:multiLevelType w:val="hybridMultilevel"/>
    <w:tmpl w:val="0F3CB9E4"/>
    <w:lvl w:ilvl="0" w:tplc="DD9C2B02">
      <w:start w:val="1"/>
      <w:numFmt w:val="bullet"/>
      <w:lvlText w:val=""/>
      <w:lvlJc w:val="left"/>
      <w:pPr>
        <w:ind w:left="720" w:hanging="360"/>
      </w:pPr>
      <w:rPr>
        <w:rFonts w:ascii="Symbol" w:hAnsi="Symbol" w:hint="default"/>
      </w:rPr>
    </w:lvl>
    <w:lvl w:ilvl="1" w:tplc="67E431B8">
      <w:start w:val="1"/>
      <w:numFmt w:val="bullet"/>
      <w:lvlText w:val="o"/>
      <w:lvlJc w:val="left"/>
      <w:pPr>
        <w:ind w:left="1440" w:hanging="360"/>
      </w:pPr>
      <w:rPr>
        <w:rFonts w:ascii="Courier New" w:hAnsi="Courier New" w:hint="default"/>
      </w:rPr>
    </w:lvl>
    <w:lvl w:ilvl="2" w:tplc="B0902584">
      <w:start w:val="1"/>
      <w:numFmt w:val="bullet"/>
      <w:lvlText w:val=""/>
      <w:lvlJc w:val="left"/>
      <w:pPr>
        <w:ind w:left="2160" w:hanging="360"/>
      </w:pPr>
      <w:rPr>
        <w:rFonts w:ascii="Wingdings" w:hAnsi="Wingdings" w:hint="default"/>
      </w:rPr>
    </w:lvl>
    <w:lvl w:ilvl="3" w:tplc="8146C304">
      <w:start w:val="1"/>
      <w:numFmt w:val="bullet"/>
      <w:lvlText w:val=""/>
      <w:lvlJc w:val="left"/>
      <w:pPr>
        <w:ind w:left="2880" w:hanging="360"/>
      </w:pPr>
      <w:rPr>
        <w:rFonts w:ascii="Symbol" w:hAnsi="Symbol" w:hint="default"/>
      </w:rPr>
    </w:lvl>
    <w:lvl w:ilvl="4" w:tplc="2970F032">
      <w:start w:val="1"/>
      <w:numFmt w:val="bullet"/>
      <w:lvlText w:val="o"/>
      <w:lvlJc w:val="left"/>
      <w:pPr>
        <w:ind w:left="3600" w:hanging="360"/>
      </w:pPr>
      <w:rPr>
        <w:rFonts w:ascii="Courier New" w:hAnsi="Courier New" w:hint="default"/>
      </w:rPr>
    </w:lvl>
    <w:lvl w:ilvl="5" w:tplc="694C2766">
      <w:start w:val="1"/>
      <w:numFmt w:val="bullet"/>
      <w:lvlText w:val=""/>
      <w:lvlJc w:val="left"/>
      <w:pPr>
        <w:ind w:left="4320" w:hanging="360"/>
      </w:pPr>
      <w:rPr>
        <w:rFonts w:ascii="Wingdings" w:hAnsi="Wingdings" w:hint="default"/>
      </w:rPr>
    </w:lvl>
    <w:lvl w:ilvl="6" w:tplc="E4727CAC">
      <w:start w:val="1"/>
      <w:numFmt w:val="bullet"/>
      <w:lvlText w:val=""/>
      <w:lvlJc w:val="left"/>
      <w:pPr>
        <w:ind w:left="5040" w:hanging="360"/>
      </w:pPr>
      <w:rPr>
        <w:rFonts w:ascii="Symbol" w:hAnsi="Symbol" w:hint="default"/>
      </w:rPr>
    </w:lvl>
    <w:lvl w:ilvl="7" w:tplc="417213EE">
      <w:start w:val="1"/>
      <w:numFmt w:val="bullet"/>
      <w:lvlText w:val="o"/>
      <w:lvlJc w:val="left"/>
      <w:pPr>
        <w:ind w:left="5760" w:hanging="360"/>
      </w:pPr>
      <w:rPr>
        <w:rFonts w:ascii="Courier New" w:hAnsi="Courier New" w:hint="default"/>
      </w:rPr>
    </w:lvl>
    <w:lvl w:ilvl="8" w:tplc="E1D0A814">
      <w:start w:val="1"/>
      <w:numFmt w:val="bullet"/>
      <w:lvlText w:val=""/>
      <w:lvlJc w:val="left"/>
      <w:pPr>
        <w:ind w:left="6480" w:hanging="360"/>
      </w:pPr>
      <w:rPr>
        <w:rFonts w:ascii="Wingdings" w:hAnsi="Wingdings" w:hint="default"/>
      </w:rPr>
    </w:lvl>
  </w:abstractNum>
  <w:abstractNum w:abstractNumId="14" w15:restartNumberingAfterBreak="0">
    <w:nsid w:val="1FC58D51"/>
    <w:multiLevelType w:val="hybridMultilevel"/>
    <w:tmpl w:val="869A3026"/>
    <w:lvl w:ilvl="0" w:tplc="897A7364">
      <w:start w:val="1"/>
      <w:numFmt w:val="bullet"/>
      <w:lvlText w:val="•"/>
      <w:lvlJc w:val="left"/>
      <w:pPr>
        <w:ind w:left="283" w:hanging="360"/>
      </w:pPr>
      <w:rPr>
        <w:rFonts w:ascii="Arial" w:hAnsi="Arial" w:hint="default"/>
      </w:rPr>
    </w:lvl>
    <w:lvl w:ilvl="1" w:tplc="56E643CC">
      <w:start w:val="1"/>
      <w:numFmt w:val="bullet"/>
      <w:lvlText w:val="o"/>
      <w:lvlJc w:val="left"/>
      <w:pPr>
        <w:ind w:left="1440" w:hanging="360"/>
      </w:pPr>
      <w:rPr>
        <w:rFonts w:ascii="Courier New" w:hAnsi="Courier New" w:hint="default"/>
      </w:rPr>
    </w:lvl>
    <w:lvl w:ilvl="2" w:tplc="54B05218">
      <w:start w:val="1"/>
      <w:numFmt w:val="bullet"/>
      <w:lvlText w:val=""/>
      <w:lvlJc w:val="left"/>
      <w:pPr>
        <w:ind w:left="2160" w:hanging="360"/>
      </w:pPr>
      <w:rPr>
        <w:rFonts w:ascii="Wingdings" w:hAnsi="Wingdings" w:hint="default"/>
      </w:rPr>
    </w:lvl>
    <w:lvl w:ilvl="3" w:tplc="C2281B4E">
      <w:start w:val="1"/>
      <w:numFmt w:val="bullet"/>
      <w:lvlText w:val=""/>
      <w:lvlJc w:val="left"/>
      <w:pPr>
        <w:ind w:left="2880" w:hanging="360"/>
      </w:pPr>
      <w:rPr>
        <w:rFonts w:ascii="Symbol" w:hAnsi="Symbol" w:hint="default"/>
      </w:rPr>
    </w:lvl>
    <w:lvl w:ilvl="4" w:tplc="CC9AB284">
      <w:start w:val="1"/>
      <w:numFmt w:val="bullet"/>
      <w:lvlText w:val="o"/>
      <w:lvlJc w:val="left"/>
      <w:pPr>
        <w:ind w:left="3600" w:hanging="360"/>
      </w:pPr>
      <w:rPr>
        <w:rFonts w:ascii="Courier New" w:hAnsi="Courier New" w:hint="default"/>
      </w:rPr>
    </w:lvl>
    <w:lvl w:ilvl="5" w:tplc="16A4E138">
      <w:start w:val="1"/>
      <w:numFmt w:val="bullet"/>
      <w:lvlText w:val=""/>
      <w:lvlJc w:val="left"/>
      <w:pPr>
        <w:ind w:left="4320" w:hanging="360"/>
      </w:pPr>
      <w:rPr>
        <w:rFonts w:ascii="Wingdings" w:hAnsi="Wingdings" w:hint="default"/>
      </w:rPr>
    </w:lvl>
    <w:lvl w:ilvl="6" w:tplc="C6A64446">
      <w:start w:val="1"/>
      <w:numFmt w:val="bullet"/>
      <w:lvlText w:val=""/>
      <w:lvlJc w:val="left"/>
      <w:pPr>
        <w:ind w:left="5040" w:hanging="360"/>
      </w:pPr>
      <w:rPr>
        <w:rFonts w:ascii="Symbol" w:hAnsi="Symbol" w:hint="default"/>
      </w:rPr>
    </w:lvl>
    <w:lvl w:ilvl="7" w:tplc="B2FE6F3A">
      <w:start w:val="1"/>
      <w:numFmt w:val="bullet"/>
      <w:lvlText w:val="o"/>
      <w:lvlJc w:val="left"/>
      <w:pPr>
        <w:ind w:left="5760" w:hanging="360"/>
      </w:pPr>
      <w:rPr>
        <w:rFonts w:ascii="Courier New" w:hAnsi="Courier New" w:hint="default"/>
      </w:rPr>
    </w:lvl>
    <w:lvl w:ilvl="8" w:tplc="735C06FE">
      <w:start w:val="1"/>
      <w:numFmt w:val="bullet"/>
      <w:lvlText w:val=""/>
      <w:lvlJc w:val="left"/>
      <w:pPr>
        <w:ind w:left="6480" w:hanging="360"/>
      </w:pPr>
      <w:rPr>
        <w:rFonts w:ascii="Wingdings" w:hAnsi="Wingdings" w:hint="default"/>
      </w:rPr>
    </w:lvl>
  </w:abstractNum>
  <w:abstractNum w:abstractNumId="15" w15:restartNumberingAfterBreak="0">
    <w:nsid w:val="201D1F4F"/>
    <w:multiLevelType w:val="hybridMultilevel"/>
    <w:tmpl w:val="727676B0"/>
    <w:lvl w:ilvl="0" w:tplc="DF0C6E98">
      <w:start w:val="1"/>
      <w:numFmt w:val="bullet"/>
      <w:pStyle w:val="Tabelopsomming"/>
      <w:lvlText w:val="•"/>
      <w:lvlJc w:val="left"/>
      <w:pPr>
        <w:ind w:left="283" w:hanging="360"/>
      </w:pPr>
      <w:rPr>
        <w:rFonts w:ascii="Arial" w:hAnsi="Arial" w:hint="default"/>
      </w:rPr>
    </w:lvl>
    <w:lvl w:ilvl="1" w:tplc="1CBE1B56">
      <w:start w:val="1"/>
      <w:numFmt w:val="bullet"/>
      <w:lvlText w:val="o"/>
      <w:lvlJc w:val="left"/>
      <w:pPr>
        <w:ind w:left="1440" w:hanging="360"/>
      </w:pPr>
      <w:rPr>
        <w:rFonts w:ascii="Courier New" w:hAnsi="Courier New" w:hint="default"/>
      </w:rPr>
    </w:lvl>
    <w:lvl w:ilvl="2" w:tplc="308CD370">
      <w:start w:val="1"/>
      <w:numFmt w:val="bullet"/>
      <w:lvlText w:val=""/>
      <w:lvlJc w:val="left"/>
      <w:pPr>
        <w:ind w:left="2160" w:hanging="360"/>
      </w:pPr>
      <w:rPr>
        <w:rFonts w:ascii="Wingdings" w:hAnsi="Wingdings" w:hint="default"/>
      </w:rPr>
    </w:lvl>
    <w:lvl w:ilvl="3" w:tplc="1EE4758E">
      <w:start w:val="1"/>
      <w:numFmt w:val="bullet"/>
      <w:lvlText w:val=""/>
      <w:lvlJc w:val="left"/>
      <w:pPr>
        <w:ind w:left="2880" w:hanging="360"/>
      </w:pPr>
      <w:rPr>
        <w:rFonts w:ascii="Symbol" w:hAnsi="Symbol" w:hint="default"/>
      </w:rPr>
    </w:lvl>
    <w:lvl w:ilvl="4" w:tplc="6AE65AE2">
      <w:start w:val="1"/>
      <w:numFmt w:val="bullet"/>
      <w:lvlText w:val="o"/>
      <w:lvlJc w:val="left"/>
      <w:pPr>
        <w:ind w:left="3600" w:hanging="360"/>
      </w:pPr>
      <w:rPr>
        <w:rFonts w:ascii="Courier New" w:hAnsi="Courier New" w:hint="default"/>
      </w:rPr>
    </w:lvl>
    <w:lvl w:ilvl="5" w:tplc="1CD6A266">
      <w:start w:val="1"/>
      <w:numFmt w:val="bullet"/>
      <w:lvlText w:val=""/>
      <w:lvlJc w:val="left"/>
      <w:pPr>
        <w:ind w:left="4320" w:hanging="360"/>
      </w:pPr>
      <w:rPr>
        <w:rFonts w:ascii="Wingdings" w:hAnsi="Wingdings" w:hint="default"/>
      </w:rPr>
    </w:lvl>
    <w:lvl w:ilvl="6" w:tplc="A6220030">
      <w:start w:val="1"/>
      <w:numFmt w:val="bullet"/>
      <w:lvlText w:val=""/>
      <w:lvlJc w:val="left"/>
      <w:pPr>
        <w:ind w:left="5040" w:hanging="360"/>
      </w:pPr>
      <w:rPr>
        <w:rFonts w:ascii="Symbol" w:hAnsi="Symbol" w:hint="default"/>
      </w:rPr>
    </w:lvl>
    <w:lvl w:ilvl="7" w:tplc="AB9C2132">
      <w:start w:val="1"/>
      <w:numFmt w:val="bullet"/>
      <w:lvlText w:val="o"/>
      <w:lvlJc w:val="left"/>
      <w:pPr>
        <w:ind w:left="5760" w:hanging="360"/>
      </w:pPr>
      <w:rPr>
        <w:rFonts w:ascii="Courier New" w:hAnsi="Courier New" w:hint="default"/>
      </w:rPr>
    </w:lvl>
    <w:lvl w:ilvl="8" w:tplc="0596A4C8">
      <w:start w:val="1"/>
      <w:numFmt w:val="bullet"/>
      <w:lvlText w:val=""/>
      <w:lvlJc w:val="left"/>
      <w:pPr>
        <w:ind w:left="6480" w:hanging="360"/>
      </w:pPr>
      <w:rPr>
        <w:rFonts w:ascii="Wingdings" w:hAnsi="Wingdings" w:hint="default"/>
      </w:rPr>
    </w:lvl>
  </w:abstractNum>
  <w:abstractNum w:abstractNumId="16" w15:restartNumberingAfterBreak="0">
    <w:nsid w:val="26DFC29B"/>
    <w:multiLevelType w:val="hybridMultilevel"/>
    <w:tmpl w:val="31C0E9CA"/>
    <w:lvl w:ilvl="0" w:tplc="93905FA8">
      <w:start w:val="1"/>
      <w:numFmt w:val="bullet"/>
      <w:lvlText w:val="•"/>
      <w:lvlJc w:val="left"/>
      <w:pPr>
        <w:ind w:left="283" w:hanging="360"/>
      </w:pPr>
      <w:rPr>
        <w:rFonts w:ascii="Arial" w:hAnsi="Arial" w:hint="default"/>
      </w:rPr>
    </w:lvl>
    <w:lvl w:ilvl="1" w:tplc="3F446BAC">
      <w:start w:val="1"/>
      <w:numFmt w:val="bullet"/>
      <w:lvlText w:val="o"/>
      <w:lvlJc w:val="left"/>
      <w:pPr>
        <w:ind w:left="1440" w:hanging="360"/>
      </w:pPr>
      <w:rPr>
        <w:rFonts w:ascii="Courier New" w:hAnsi="Courier New" w:hint="default"/>
      </w:rPr>
    </w:lvl>
    <w:lvl w:ilvl="2" w:tplc="0944B6F8">
      <w:start w:val="1"/>
      <w:numFmt w:val="bullet"/>
      <w:lvlText w:val=""/>
      <w:lvlJc w:val="left"/>
      <w:pPr>
        <w:ind w:left="2160" w:hanging="360"/>
      </w:pPr>
      <w:rPr>
        <w:rFonts w:ascii="Wingdings" w:hAnsi="Wingdings" w:hint="default"/>
      </w:rPr>
    </w:lvl>
    <w:lvl w:ilvl="3" w:tplc="BECADE7E">
      <w:start w:val="1"/>
      <w:numFmt w:val="bullet"/>
      <w:lvlText w:val=""/>
      <w:lvlJc w:val="left"/>
      <w:pPr>
        <w:ind w:left="2880" w:hanging="360"/>
      </w:pPr>
      <w:rPr>
        <w:rFonts w:ascii="Symbol" w:hAnsi="Symbol" w:hint="default"/>
      </w:rPr>
    </w:lvl>
    <w:lvl w:ilvl="4" w:tplc="1382E224">
      <w:start w:val="1"/>
      <w:numFmt w:val="bullet"/>
      <w:lvlText w:val="o"/>
      <w:lvlJc w:val="left"/>
      <w:pPr>
        <w:ind w:left="3600" w:hanging="360"/>
      </w:pPr>
      <w:rPr>
        <w:rFonts w:ascii="Courier New" w:hAnsi="Courier New" w:hint="default"/>
      </w:rPr>
    </w:lvl>
    <w:lvl w:ilvl="5" w:tplc="10AE3438">
      <w:start w:val="1"/>
      <w:numFmt w:val="bullet"/>
      <w:lvlText w:val=""/>
      <w:lvlJc w:val="left"/>
      <w:pPr>
        <w:ind w:left="4320" w:hanging="360"/>
      </w:pPr>
      <w:rPr>
        <w:rFonts w:ascii="Wingdings" w:hAnsi="Wingdings" w:hint="default"/>
      </w:rPr>
    </w:lvl>
    <w:lvl w:ilvl="6" w:tplc="B9EC4B04">
      <w:start w:val="1"/>
      <w:numFmt w:val="bullet"/>
      <w:lvlText w:val=""/>
      <w:lvlJc w:val="left"/>
      <w:pPr>
        <w:ind w:left="5040" w:hanging="360"/>
      </w:pPr>
      <w:rPr>
        <w:rFonts w:ascii="Symbol" w:hAnsi="Symbol" w:hint="default"/>
      </w:rPr>
    </w:lvl>
    <w:lvl w:ilvl="7" w:tplc="5FA49B9A">
      <w:start w:val="1"/>
      <w:numFmt w:val="bullet"/>
      <w:lvlText w:val="o"/>
      <w:lvlJc w:val="left"/>
      <w:pPr>
        <w:ind w:left="5760" w:hanging="360"/>
      </w:pPr>
      <w:rPr>
        <w:rFonts w:ascii="Courier New" w:hAnsi="Courier New" w:hint="default"/>
      </w:rPr>
    </w:lvl>
    <w:lvl w:ilvl="8" w:tplc="DACA174A">
      <w:start w:val="1"/>
      <w:numFmt w:val="bullet"/>
      <w:lvlText w:val=""/>
      <w:lvlJc w:val="left"/>
      <w:pPr>
        <w:ind w:left="6480" w:hanging="360"/>
      </w:pPr>
      <w:rPr>
        <w:rFonts w:ascii="Wingdings" w:hAnsi="Wingdings" w:hint="default"/>
      </w:rPr>
    </w:lvl>
  </w:abstractNum>
  <w:abstractNum w:abstractNumId="17" w15:restartNumberingAfterBreak="0">
    <w:nsid w:val="26F13C98"/>
    <w:multiLevelType w:val="hybridMultilevel"/>
    <w:tmpl w:val="795893E4"/>
    <w:lvl w:ilvl="0" w:tplc="39747524">
      <w:start w:val="1"/>
      <w:numFmt w:val="bullet"/>
      <w:lvlText w:val="•"/>
      <w:lvlJc w:val="left"/>
      <w:pPr>
        <w:ind w:left="283" w:hanging="360"/>
      </w:pPr>
      <w:rPr>
        <w:rFonts w:ascii="Arial" w:hAnsi="Arial" w:hint="default"/>
      </w:rPr>
    </w:lvl>
    <w:lvl w:ilvl="1" w:tplc="6AFEF316">
      <w:start w:val="1"/>
      <w:numFmt w:val="bullet"/>
      <w:lvlText w:val="o"/>
      <w:lvlJc w:val="left"/>
      <w:pPr>
        <w:ind w:left="1440" w:hanging="360"/>
      </w:pPr>
      <w:rPr>
        <w:rFonts w:ascii="Courier New" w:hAnsi="Courier New" w:hint="default"/>
      </w:rPr>
    </w:lvl>
    <w:lvl w:ilvl="2" w:tplc="2DB01238">
      <w:start w:val="1"/>
      <w:numFmt w:val="bullet"/>
      <w:lvlText w:val=""/>
      <w:lvlJc w:val="left"/>
      <w:pPr>
        <w:ind w:left="2160" w:hanging="360"/>
      </w:pPr>
      <w:rPr>
        <w:rFonts w:ascii="Wingdings" w:hAnsi="Wingdings" w:hint="default"/>
      </w:rPr>
    </w:lvl>
    <w:lvl w:ilvl="3" w:tplc="306AD076">
      <w:start w:val="1"/>
      <w:numFmt w:val="bullet"/>
      <w:lvlText w:val=""/>
      <w:lvlJc w:val="left"/>
      <w:pPr>
        <w:ind w:left="2880" w:hanging="360"/>
      </w:pPr>
      <w:rPr>
        <w:rFonts w:ascii="Symbol" w:hAnsi="Symbol" w:hint="default"/>
      </w:rPr>
    </w:lvl>
    <w:lvl w:ilvl="4" w:tplc="CCEE552E">
      <w:start w:val="1"/>
      <w:numFmt w:val="bullet"/>
      <w:lvlText w:val="o"/>
      <w:lvlJc w:val="left"/>
      <w:pPr>
        <w:ind w:left="3600" w:hanging="360"/>
      </w:pPr>
      <w:rPr>
        <w:rFonts w:ascii="Courier New" w:hAnsi="Courier New" w:hint="default"/>
      </w:rPr>
    </w:lvl>
    <w:lvl w:ilvl="5" w:tplc="365A7D60">
      <w:start w:val="1"/>
      <w:numFmt w:val="bullet"/>
      <w:lvlText w:val=""/>
      <w:lvlJc w:val="left"/>
      <w:pPr>
        <w:ind w:left="4320" w:hanging="360"/>
      </w:pPr>
      <w:rPr>
        <w:rFonts w:ascii="Wingdings" w:hAnsi="Wingdings" w:hint="default"/>
      </w:rPr>
    </w:lvl>
    <w:lvl w:ilvl="6" w:tplc="302A417E">
      <w:start w:val="1"/>
      <w:numFmt w:val="bullet"/>
      <w:lvlText w:val=""/>
      <w:lvlJc w:val="left"/>
      <w:pPr>
        <w:ind w:left="5040" w:hanging="360"/>
      </w:pPr>
      <w:rPr>
        <w:rFonts w:ascii="Symbol" w:hAnsi="Symbol" w:hint="default"/>
      </w:rPr>
    </w:lvl>
    <w:lvl w:ilvl="7" w:tplc="CFCA0C56">
      <w:start w:val="1"/>
      <w:numFmt w:val="bullet"/>
      <w:lvlText w:val="o"/>
      <w:lvlJc w:val="left"/>
      <w:pPr>
        <w:ind w:left="5760" w:hanging="360"/>
      </w:pPr>
      <w:rPr>
        <w:rFonts w:ascii="Courier New" w:hAnsi="Courier New" w:hint="default"/>
      </w:rPr>
    </w:lvl>
    <w:lvl w:ilvl="8" w:tplc="B47460D8">
      <w:start w:val="1"/>
      <w:numFmt w:val="bullet"/>
      <w:lvlText w:val=""/>
      <w:lvlJc w:val="left"/>
      <w:pPr>
        <w:ind w:left="6480" w:hanging="360"/>
      </w:pPr>
      <w:rPr>
        <w:rFonts w:ascii="Wingdings" w:hAnsi="Wingdings" w:hint="default"/>
      </w:rPr>
    </w:lvl>
  </w:abstractNum>
  <w:abstractNum w:abstractNumId="18" w15:restartNumberingAfterBreak="0">
    <w:nsid w:val="2848A166"/>
    <w:multiLevelType w:val="hybridMultilevel"/>
    <w:tmpl w:val="C704850E"/>
    <w:lvl w:ilvl="0" w:tplc="DA2E9C9A">
      <w:start w:val="1"/>
      <w:numFmt w:val="bullet"/>
      <w:lvlText w:val="•"/>
      <w:lvlJc w:val="left"/>
      <w:pPr>
        <w:ind w:left="283" w:hanging="360"/>
      </w:pPr>
      <w:rPr>
        <w:rFonts w:ascii="Arial" w:hAnsi="Arial" w:hint="default"/>
      </w:rPr>
    </w:lvl>
    <w:lvl w:ilvl="1" w:tplc="3988866A">
      <w:start w:val="1"/>
      <w:numFmt w:val="bullet"/>
      <w:lvlText w:val="o"/>
      <w:lvlJc w:val="left"/>
      <w:pPr>
        <w:ind w:left="1440" w:hanging="360"/>
      </w:pPr>
      <w:rPr>
        <w:rFonts w:ascii="Courier New" w:hAnsi="Courier New" w:hint="default"/>
      </w:rPr>
    </w:lvl>
    <w:lvl w:ilvl="2" w:tplc="0CA0A5F6">
      <w:start w:val="1"/>
      <w:numFmt w:val="bullet"/>
      <w:lvlText w:val=""/>
      <w:lvlJc w:val="left"/>
      <w:pPr>
        <w:ind w:left="2160" w:hanging="360"/>
      </w:pPr>
      <w:rPr>
        <w:rFonts w:ascii="Wingdings" w:hAnsi="Wingdings" w:hint="default"/>
      </w:rPr>
    </w:lvl>
    <w:lvl w:ilvl="3" w:tplc="5DC028A4">
      <w:start w:val="1"/>
      <w:numFmt w:val="bullet"/>
      <w:lvlText w:val=""/>
      <w:lvlJc w:val="left"/>
      <w:pPr>
        <w:ind w:left="2880" w:hanging="360"/>
      </w:pPr>
      <w:rPr>
        <w:rFonts w:ascii="Symbol" w:hAnsi="Symbol" w:hint="default"/>
      </w:rPr>
    </w:lvl>
    <w:lvl w:ilvl="4" w:tplc="9A10C540">
      <w:start w:val="1"/>
      <w:numFmt w:val="bullet"/>
      <w:lvlText w:val="o"/>
      <w:lvlJc w:val="left"/>
      <w:pPr>
        <w:ind w:left="3600" w:hanging="360"/>
      </w:pPr>
      <w:rPr>
        <w:rFonts w:ascii="Courier New" w:hAnsi="Courier New" w:hint="default"/>
      </w:rPr>
    </w:lvl>
    <w:lvl w:ilvl="5" w:tplc="ACB40B6C">
      <w:start w:val="1"/>
      <w:numFmt w:val="bullet"/>
      <w:lvlText w:val=""/>
      <w:lvlJc w:val="left"/>
      <w:pPr>
        <w:ind w:left="4320" w:hanging="360"/>
      </w:pPr>
      <w:rPr>
        <w:rFonts w:ascii="Wingdings" w:hAnsi="Wingdings" w:hint="default"/>
      </w:rPr>
    </w:lvl>
    <w:lvl w:ilvl="6" w:tplc="7382D08C">
      <w:start w:val="1"/>
      <w:numFmt w:val="bullet"/>
      <w:lvlText w:val=""/>
      <w:lvlJc w:val="left"/>
      <w:pPr>
        <w:ind w:left="5040" w:hanging="360"/>
      </w:pPr>
      <w:rPr>
        <w:rFonts w:ascii="Symbol" w:hAnsi="Symbol" w:hint="default"/>
      </w:rPr>
    </w:lvl>
    <w:lvl w:ilvl="7" w:tplc="2080366E">
      <w:start w:val="1"/>
      <w:numFmt w:val="bullet"/>
      <w:lvlText w:val="o"/>
      <w:lvlJc w:val="left"/>
      <w:pPr>
        <w:ind w:left="5760" w:hanging="360"/>
      </w:pPr>
      <w:rPr>
        <w:rFonts w:ascii="Courier New" w:hAnsi="Courier New" w:hint="default"/>
      </w:rPr>
    </w:lvl>
    <w:lvl w:ilvl="8" w:tplc="79E26156">
      <w:start w:val="1"/>
      <w:numFmt w:val="bullet"/>
      <w:lvlText w:val=""/>
      <w:lvlJc w:val="left"/>
      <w:pPr>
        <w:ind w:left="6480" w:hanging="360"/>
      </w:pPr>
      <w:rPr>
        <w:rFonts w:ascii="Wingdings" w:hAnsi="Wingdings" w:hint="default"/>
      </w:rPr>
    </w:lvl>
  </w:abstractNum>
  <w:abstractNum w:abstractNumId="19" w15:restartNumberingAfterBreak="0">
    <w:nsid w:val="2FC28E16"/>
    <w:multiLevelType w:val="hybridMultilevel"/>
    <w:tmpl w:val="1FFC628E"/>
    <w:lvl w:ilvl="0" w:tplc="49F0D50C">
      <w:start w:val="1"/>
      <w:numFmt w:val="bullet"/>
      <w:pStyle w:val="bodyopsom"/>
      <w:lvlText w:val="•"/>
      <w:lvlJc w:val="left"/>
      <w:pPr>
        <w:ind w:left="283" w:hanging="360"/>
      </w:pPr>
      <w:rPr>
        <w:rFonts w:ascii="Arial" w:hAnsi="Arial" w:hint="default"/>
      </w:rPr>
    </w:lvl>
    <w:lvl w:ilvl="1" w:tplc="CB54044C">
      <w:start w:val="1"/>
      <w:numFmt w:val="bullet"/>
      <w:lvlText w:val="o"/>
      <w:lvlJc w:val="left"/>
      <w:pPr>
        <w:ind w:left="1440" w:hanging="360"/>
      </w:pPr>
      <w:rPr>
        <w:rFonts w:ascii="Courier New" w:hAnsi="Courier New" w:hint="default"/>
      </w:rPr>
    </w:lvl>
    <w:lvl w:ilvl="2" w:tplc="40C089B8">
      <w:start w:val="1"/>
      <w:numFmt w:val="bullet"/>
      <w:lvlText w:val=""/>
      <w:lvlJc w:val="left"/>
      <w:pPr>
        <w:ind w:left="2160" w:hanging="360"/>
      </w:pPr>
      <w:rPr>
        <w:rFonts w:ascii="Wingdings" w:hAnsi="Wingdings" w:hint="default"/>
      </w:rPr>
    </w:lvl>
    <w:lvl w:ilvl="3" w:tplc="B8CE5F7C">
      <w:start w:val="1"/>
      <w:numFmt w:val="bullet"/>
      <w:lvlText w:val=""/>
      <w:lvlJc w:val="left"/>
      <w:pPr>
        <w:ind w:left="2880" w:hanging="360"/>
      </w:pPr>
      <w:rPr>
        <w:rFonts w:ascii="Symbol" w:hAnsi="Symbol" w:hint="default"/>
      </w:rPr>
    </w:lvl>
    <w:lvl w:ilvl="4" w:tplc="AC2CC33E">
      <w:start w:val="1"/>
      <w:numFmt w:val="bullet"/>
      <w:lvlText w:val="o"/>
      <w:lvlJc w:val="left"/>
      <w:pPr>
        <w:ind w:left="3600" w:hanging="360"/>
      </w:pPr>
      <w:rPr>
        <w:rFonts w:ascii="Courier New" w:hAnsi="Courier New" w:hint="default"/>
      </w:rPr>
    </w:lvl>
    <w:lvl w:ilvl="5" w:tplc="BA1AFD1C">
      <w:start w:val="1"/>
      <w:numFmt w:val="bullet"/>
      <w:lvlText w:val=""/>
      <w:lvlJc w:val="left"/>
      <w:pPr>
        <w:ind w:left="4320" w:hanging="360"/>
      </w:pPr>
      <w:rPr>
        <w:rFonts w:ascii="Wingdings" w:hAnsi="Wingdings" w:hint="default"/>
      </w:rPr>
    </w:lvl>
    <w:lvl w:ilvl="6" w:tplc="A9A6D87E">
      <w:start w:val="1"/>
      <w:numFmt w:val="bullet"/>
      <w:lvlText w:val=""/>
      <w:lvlJc w:val="left"/>
      <w:pPr>
        <w:ind w:left="5040" w:hanging="360"/>
      </w:pPr>
      <w:rPr>
        <w:rFonts w:ascii="Symbol" w:hAnsi="Symbol" w:hint="default"/>
      </w:rPr>
    </w:lvl>
    <w:lvl w:ilvl="7" w:tplc="F45E7F8C">
      <w:start w:val="1"/>
      <w:numFmt w:val="bullet"/>
      <w:lvlText w:val="o"/>
      <w:lvlJc w:val="left"/>
      <w:pPr>
        <w:ind w:left="5760" w:hanging="360"/>
      </w:pPr>
      <w:rPr>
        <w:rFonts w:ascii="Courier New" w:hAnsi="Courier New" w:hint="default"/>
      </w:rPr>
    </w:lvl>
    <w:lvl w:ilvl="8" w:tplc="B6A6B5D2">
      <w:start w:val="1"/>
      <w:numFmt w:val="bullet"/>
      <w:lvlText w:val=""/>
      <w:lvlJc w:val="left"/>
      <w:pPr>
        <w:ind w:left="6480" w:hanging="360"/>
      </w:pPr>
      <w:rPr>
        <w:rFonts w:ascii="Wingdings" w:hAnsi="Wingdings" w:hint="default"/>
      </w:rPr>
    </w:lvl>
  </w:abstractNum>
  <w:abstractNum w:abstractNumId="20" w15:restartNumberingAfterBreak="0">
    <w:nsid w:val="41B11EEB"/>
    <w:multiLevelType w:val="multilevel"/>
    <w:tmpl w:val="E2BAB800"/>
    <w:lvl w:ilvl="0">
      <w:start w:val="2"/>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428BEFFA"/>
    <w:multiLevelType w:val="hybridMultilevel"/>
    <w:tmpl w:val="1310905E"/>
    <w:lvl w:ilvl="0" w:tplc="F536B42E">
      <w:start w:val="1"/>
      <w:numFmt w:val="bullet"/>
      <w:lvlText w:val="•"/>
      <w:lvlJc w:val="left"/>
      <w:pPr>
        <w:ind w:left="283" w:hanging="360"/>
      </w:pPr>
      <w:rPr>
        <w:rFonts w:ascii="Arial" w:hAnsi="Arial" w:hint="default"/>
      </w:rPr>
    </w:lvl>
    <w:lvl w:ilvl="1" w:tplc="EBE088EA">
      <w:start w:val="1"/>
      <w:numFmt w:val="bullet"/>
      <w:lvlText w:val="o"/>
      <w:lvlJc w:val="left"/>
      <w:pPr>
        <w:ind w:left="1440" w:hanging="360"/>
      </w:pPr>
      <w:rPr>
        <w:rFonts w:ascii="Courier New" w:hAnsi="Courier New" w:hint="default"/>
      </w:rPr>
    </w:lvl>
    <w:lvl w:ilvl="2" w:tplc="0F4C226E">
      <w:start w:val="1"/>
      <w:numFmt w:val="bullet"/>
      <w:lvlText w:val=""/>
      <w:lvlJc w:val="left"/>
      <w:pPr>
        <w:ind w:left="2160" w:hanging="360"/>
      </w:pPr>
      <w:rPr>
        <w:rFonts w:ascii="Wingdings" w:hAnsi="Wingdings" w:hint="default"/>
      </w:rPr>
    </w:lvl>
    <w:lvl w:ilvl="3" w:tplc="191A3E2A">
      <w:start w:val="1"/>
      <w:numFmt w:val="bullet"/>
      <w:lvlText w:val=""/>
      <w:lvlJc w:val="left"/>
      <w:pPr>
        <w:ind w:left="2880" w:hanging="360"/>
      </w:pPr>
      <w:rPr>
        <w:rFonts w:ascii="Symbol" w:hAnsi="Symbol" w:hint="default"/>
      </w:rPr>
    </w:lvl>
    <w:lvl w:ilvl="4" w:tplc="4A200FEC">
      <w:start w:val="1"/>
      <w:numFmt w:val="bullet"/>
      <w:lvlText w:val="o"/>
      <w:lvlJc w:val="left"/>
      <w:pPr>
        <w:ind w:left="3600" w:hanging="360"/>
      </w:pPr>
      <w:rPr>
        <w:rFonts w:ascii="Courier New" w:hAnsi="Courier New" w:hint="default"/>
      </w:rPr>
    </w:lvl>
    <w:lvl w:ilvl="5" w:tplc="1AFCAB3E">
      <w:start w:val="1"/>
      <w:numFmt w:val="bullet"/>
      <w:lvlText w:val=""/>
      <w:lvlJc w:val="left"/>
      <w:pPr>
        <w:ind w:left="4320" w:hanging="360"/>
      </w:pPr>
      <w:rPr>
        <w:rFonts w:ascii="Wingdings" w:hAnsi="Wingdings" w:hint="default"/>
      </w:rPr>
    </w:lvl>
    <w:lvl w:ilvl="6" w:tplc="19A07670">
      <w:start w:val="1"/>
      <w:numFmt w:val="bullet"/>
      <w:lvlText w:val=""/>
      <w:lvlJc w:val="left"/>
      <w:pPr>
        <w:ind w:left="5040" w:hanging="360"/>
      </w:pPr>
      <w:rPr>
        <w:rFonts w:ascii="Symbol" w:hAnsi="Symbol" w:hint="default"/>
      </w:rPr>
    </w:lvl>
    <w:lvl w:ilvl="7" w:tplc="1EFE3C08">
      <w:start w:val="1"/>
      <w:numFmt w:val="bullet"/>
      <w:lvlText w:val="o"/>
      <w:lvlJc w:val="left"/>
      <w:pPr>
        <w:ind w:left="5760" w:hanging="360"/>
      </w:pPr>
      <w:rPr>
        <w:rFonts w:ascii="Courier New" w:hAnsi="Courier New" w:hint="default"/>
      </w:rPr>
    </w:lvl>
    <w:lvl w:ilvl="8" w:tplc="55B69F00">
      <w:start w:val="1"/>
      <w:numFmt w:val="bullet"/>
      <w:lvlText w:val=""/>
      <w:lvlJc w:val="left"/>
      <w:pPr>
        <w:ind w:left="6480" w:hanging="360"/>
      </w:pPr>
      <w:rPr>
        <w:rFonts w:ascii="Wingdings" w:hAnsi="Wingdings" w:hint="default"/>
      </w:rPr>
    </w:lvl>
  </w:abstractNum>
  <w:abstractNum w:abstractNumId="22" w15:restartNumberingAfterBreak="0">
    <w:nsid w:val="44428CFF"/>
    <w:multiLevelType w:val="hybridMultilevel"/>
    <w:tmpl w:val="83BAE056"/>
    <w:lvl w:ilvl="0" w:tplc="CF7EA476">
      <w:start w:val="1"/>
      <w:numFmt w:val="bullet"/>
      <w:lvlText w:val=""/>
      <w:lvlJc w:val="left"/>
      <w:pPr>
        <w:ind w:left="720" w:hanging="360"/>
      </w:pPr>
      <w:rPr>
        <w:rFonts w:ascii="Symbol" w:hAnsi="Symbol" w:hint="default"/>
      </w:rPr>
    </w:lvl>
    <w:lvl w:ilvl="1" w:tplc="D2E4EC42">
      <w:start w:val="1"/>
      <w:numFmt w:val="bullet"/>
      <w:lvlText w:val="o"/>
      <w:lvlJc w:val="left"/>
      <w:pPr>
        <w:ind w:left="1440" w:hanging="360"/>
      </w:pPr>
      <w:rPr>
        <w:rFonts w:ascii="Courier New" w:hAnsi="Courier New" w:hint="default"/>
      </w:rPr>
    </w:lvl>
    <w:lvl w:ilvl="2" w:tplc="61184280">
      <w:start w:val="1"/>
      <w:numFmt w:val="bullet"/>
      <w:lvlText w:val=""/>
      <w:lvlJc w:val="left"/>
      <w:pPr>
        <w:ind w:left="2160" w:hanging="360"/>
      </w:pPr>
      <w:rPr>
        <w:rFonts w:ascii="Wingdings" w:hAnsi="Wingdings" w:hint="default"/>
      </w:rPr>
    </w:lvl>
    <w:lvl w:ilvl="3" w:tplc="903E1DB8">
      <w:start w:val="1"/>
      <w:numFmt w:val="bullet"/>
      <w:lvlText w:val=""/>
      <w:lvlJc w:val="left"/>
      <w:pPr>
        <w:ind w:left="2880" w:hanging="360"/>
      </w:pPr>
      <w:rPr>
        <w:rFonts w:ascii="Symbol" w:hAnsi="Symbol" w:hint="default"/>
      </w:rPr>
    </w:lvl>
    <w:lvl w:ilvl="4" w:tplc="67602B06">
      <w:start w:val="1"/>
      <w:numFmt w:val="bullet"/>
      <w:lvlText w:val="o"/>
      <w:lvlJc w:val="left"/>
      <w:pPr>
        <w:ind w:left="3600" w:hanging="360"/>
      </w:pPr>
      <w:rPr>
        <w:rFonts w:ascii="Courier New" w:hAnsi="Courier New" w:hint="default"/>
      </w:rPr>
    </w:lvl>
    <w:lvl w:ilvl="5" w:tplc="DE201EF8">
      <w:start w:val="1"/>
      <w:numFmt w:val="bullet"/>
      <w:lvlText w:val=""/>
      <w:lvlJc w:val="left"/>
      <w:pPr>
        <w:ind w:left="4320" w:hanging="360"/>
      </w:pPr>
      <w:rPr>
        <w:rFonts w:ascii="Wingdings" w:hAnsi="Wingdings" w:hint="default"/>
      </w:rPr>
    </w:lvl>
    <w:lvl w:ilvl="6" w:tplc="88A6DE6C">
      <w:start w:val="1"/>
      <w:numFmt w:val="bullet"/>
      <w:lvlText w:val=""/>
      <w:lvlJc w:val="left"/>
      <w:pPr>
        <w:ind w:left="5040" w:hanging="360"/>
      </w:pPr>
      <w:rPr>
        <w:rFonts w:ascii="Symbol" w:hAnsi="Symbol" w:hint="default"/>
      </w:rPr>
    </w:lvl>
    <w:lvl w:ilvl="7" w:tplc="88E436B4">
      <w:start w:val="1"/>
      <w:numFmt w:val="bullet"/>
      <w:lvlText w:val="o"/>
      <w:lvlJc w:val="left"/>
      <w:pPr>
        <w:ind w:left="5760" w:hanging="360"/>
      </w:pPr>
      <w:rPr>
        <w:rFonts w:ascii="Courier New" w:hAnsi="Courier New" w:hint="default"/>
      </w:rPr>
    </w:lvl>
    <w:lvl w:ilvl="8" w:tplc="144C1BD6">
      <w:start w:val="1"/>
      <w:numFmt w:val="bullet"/>
      <w:lvlText w:val=""/>
      <w:lvlJc w:val="left"/>
      <w:pPr>
        <w:ind w:left="6480" w:hanging="360"/>
      </w:pPr>
      <w:rPr>
        <w:rFonts w:ascii="Wingdings" w:hAnsi="Wingdings" w:hint="default"/>
      </w:rPr>
    </w:lvl>
  </w:abstractNum>
  <w:abstractNum w:abstractNumId="23" w15:restartNumberingAfterBreak="0">
    <w:nsid w:val="47B0F4AB"/>
    <w:multiLevelType w:val="hybridMultilevel"/>
    <w:tmpl w:val="D9E6ED82"/>
    <w:lvl w:ilvl="0" w:tplc="398C1000">
      <w:start w:val="1"/>
      <w:numFmt w:val="bullet"/>
      <w:lvlText w:val="•"/>
      <w:lvlJc w:val="left"/>
      <w:pPr>
        <w:ind w:left="283" w:hanging="360"/>
      </w:pPr>
      <w:rPr>
        <w:rFonts w:ascii="Arial" w:hAnsi="Arial" w:hint="default"/>
      </w:rPr>
    </w:lvl>
    <w:lvl w:ilvl="1" w:tplc="24A41E82">
      <w:start w:val="1"/>
      <w:numFmt w:val="bullet"/>
      <w:lvlText w:val="o"/>
      <w:lvlJc w:val="left"/>
      <w:pPr>
        <w:ind w:left="1440" w:hanging="360"/>
      </w:pPr>
      <w:rPr>
        <w:rFonts w:ascii="Courier New" w:hAnsi="Courier New" w:hint="default"/>
      </w:rPr>
    </w:lvl>
    <w:lvl w:ilvl="2" w:tplc="B33C81EE">
      <w:start w:val="1"/>
      <w:numFmt w:val="bullet"/>
      <w:lvlText w:val=""/>
      <w:lvlJc w:val="left"/>
      <w:pPr>
        <w:ind w:left="2160" w:hanging="360"/>
      </w:pPr>
      <w:rPr>
        <w:rFonts w:ascii="Wingdings" w:hAnsi="Wingdings" w:hint="default"/>
      </w:rPr>
    </w:lvl>
    <w:lvl w:ilvl="3" w:tplc="EE3E7E48">
      <w:start w:val="1"/>
      <w:numFmt w:val="bullet"/>
      <w:lvlText w:val=""/>
      <w:lvlJc w:val="left"/>
      <w:pPr>
        <w:ind w:left="2880" w:hanging="360"/>
      </w:pPr>
      <w:rPr>
        <w:rFonts w:ascii="Symbol" w:hAnsi="Symbol" w:hint="default"/>
      </w:rPr>
    </w:lvl>
    <w:lvl w:ilvl="4" w:tplc="ED544976">
      <w:start w:val="1"/>
      <w:numFmt w:val="bullet"/>
      <w:lvlText w:val="o"/>
      <w:lvlJc w:val="left"/>
      <w:pPr>
        <w:ind w:left="3600" w:hanging="360"/>
      </w:pPr>
      <w:rPr>
        <w:rFonts w:ascii="Courier New" w:hAnsi="Courier New" w:hint="default"/>
      </w:rPr>
    </w:lvl>
    <w:lvl w:ilvl="5" w:tplc="B01A407A">
      <w:start w:val="1"/>
      <w:numFmt w:val="bullet"/>
      <w:lvlText w:val=""/>
      <w:lvlJc w:val="left"/>
      <w:pPr>
        <w:ind w:left="4320" w:hanging="360"/>
      </w:pPr>
      <w:rPr>
        <w:rFonts w:ascii="Wingdings" w:hAnsi="Wingdings" w:hint="default"/>
      </w:rPr>
    </w:lvl>
    <w:lvl w:ilvl="6" w:tplc="1794EDF6">
      <w:start w:val="1"/>
      <w:numFmt w:val="bullet"/>
      <w:lvlText w:val=""/>
      <w:lvlJc w:val="left"/>
      <w:pPr>
        <w:ind w:left="5040" w:hanging="360"/>
      </w:pPr>
      <w:rPr>
        <w:rFonts w:ascii="Symbol" w:hAnsi="Symbol" w:hint="default"/>
      </w:rPr>
    </w:lvl>
    <w:lvl w:ilvl="7" w:tplc="8BF6089A">
      <w:start w:val="1"/>
      <w:numFmt w:val="bullet"/>
      <w:lvlText w:val="o"/>
      <w:lvlJc w:val="left"/>
      <w:pPr>
        <w:ind w:left="5760" w:hanging="360"/>
      </w:pPr>
      <w:rPr>
        <w:rFonts w:ascii="Courier New" w:hAnsi="Courier New" w:hint="default"/>
      </w:rPr>
    </w:lvl>
    <w:lvl w:ilvl="8" w:tplc="61381304">
      <w:start w:val="1"/>
      <w:numFmt w:val="bullet"/>
      <w:lvlText w:val=""/>
      <w:lvlJc w:val="left"/>
      <w:pPr>
        <w:ind w:left="6480" w:hanging="360"/>
      </w:pPr>
      <w:rPr>
        <w:rFonts w:ascii="Wingdings" w:hAnsi="Wingdings" w:hint="default"/>
      </w:rPr>
    </w:lvl>
  </w:abstractNum>
  <w:abstractNum w:abstractNumId="24" w15:restartNumberingAfterBreak="0">
    <w:nsid w:val="4A08A743"/>
    <w:multiLevelType w:val="hybridMultilevel"/>
    <w:tmpl w:val="F482C41E"/>
    <w:lvl w:ilvl="0" w:tplc="324620AC">
      <w:start w:val="1"/>
      <w:numFmt w:val="bullet"/>
      <w:lvlText w:val="•"/>
      <w:lvlJc w:val="left"/>
      <w:pPr>
        <w:ind w:left="283" w:hanging="360"/>
      </w:pPr>
      <w:rPr>
        <w:rFonts w:ascii="Arial" w:hAnsi="Arial" w:hint="default"/>
      </w:rPr>
    </w:lvl>
    <w:lvl w:ilvl="1" w:tplc="D5886BD0">
      <w:start w:val="1"/>
      <w:numFmt w:val="bullet"/>
      <w:lvlText w:val="o"/>
      <w:lvlJc w:val="left"/>
      <w:pPr>
        <w:ind w:left="1440" w:hanging="360"/>
      </w:pPr>
      <w:rPr>
        <w:rFonts w:ascii="Courier New" w:hAnsi="Courier New" w:hint="default"/>
      </w:rPr>
    </w:lvl>
    <w:lvl w:ilvl="2" w:tplc="795E6768">
      <w:start w:val="1"/>
      <w:numFmt w:val="bullet"/>
      <w:lvlText w:val=""/>
      <w:lvlJc w:val="left"/>
      <w:pPr>
        <w:ind w:left="2160" w:hanging="360"/>
      </w:pPr>
      <w:rPr>
        <w:rFonts w:ascii="Wingdings" w:hAnsi="Wingdings" w:hint="default"/>
      </w:rPr>
    </w:lvl>
    <w:lvl w:ilvl="3" w:tplc="6EECAD96">
      <w:start w:val="1"/>
      <w:numFmt w:val="bullet"/>
      <w:lvlText w:val=""/>
      <w:lvlJc w:val="left"/>
      <w:pPr>
        <w:ind w:left="2880" w:hanging="360"/>
      </w:pPr>
      <w:rPr>
        <w:rFonts w:ascii="Symbol" w:hAnsi="Symbol" w:hint="default"/>
      </w:rPr>
    </w:lvl>
    <w:lvl w:ilvl="4" w:tplc="E90AA28C">
      <w:start w:val="1"/>
      <w:numFmt w:val="bullet"/>
      <w:lvlText w:val="o"/>
      <w:lvlJc w:val="left"/>
      <w:pPr>
        <w:ind w:left="3600" w:hanging="360"/>
      </w:pPr>
      <w:rPr>
        <w:rFonts w:ascii="Courier New" w:hAnsi="Courier New" w:hint="default"/>
      </w:rPr>
    </w:lvl>
    <w:lvl w:ilvl="5" w:tplc="6BD2B0AC">
      <w:start w:val="1"/>
      <w:numFmt w:val="bullet"/>
      <w:lvlText w:val=""/>
      <w:lvlJc w:val="left"/>
      <w:pPr>
        <w:ind w:left="4320" w:hanging="360"/>
      </w:pPr>
      <w:rPr>
        <w:rFonts w:ascii="Wingdings" w:hAnsi="Wingdings" w:hint="default"/>
      </w:rPr>
    </w:lvl>
    <w:lvl w:ilvl="6" w:tplc="5A3ACD12">
      <w:start w:val="1"/>
      <w:numFmt w:val="bullet"/>
      <w:lvlText w:val=""/>
      <w:lvlJc w:val="left"/>
      <w:pPr>
        <w:ind w:left="5040" w:hanging="360"/>
      </w:pPr>
      <w:rPr>
        <w:rFonts w:ascii="Symbol" w:hAnsi="Symbol" w:hint="default"/>
      </w:rPr>
    </w:lvl>
    <w:lvl w:ilvl="7" w:tplc="B4440B6A">
      <w:start w:val="1"/>
      <w:numFmt w:val="bullet"/>
      <w:lvlText w:val="o"/>
      <w:lvlJc w:val="left"/>
      <w:pPr>
        <w:ind w:left="5760" w:hanging="360"/>
      </w:pPr>
      <w:rPr>
        <w:rFonts w:ascii="Courier New" w:hAnsi="Courier New" w:hint="default"/>
      </w:rPr>
    </w:lvl>
    <w:lvl w:ilvl="8" w:tplc="66DA13A8">
      <w:start w:val="1"/>
      <w:numFmt w:val="bullet"/>
      <w:lvlText w:val=""/>
      <w:lvlJc w:val="left"/>
      <w:pPr>
        <w:ind w:left="6480" w:hanging="360"/>
      </w:pPr>
      <w:rPr>
        <w:rFonts w:ascii="Wingdings" w:hAnsi="Wingdings" w:hint="default"/>
      </w:rPr>
    </w:lvl>
  </w:abstractNum>
  <w:abstractNum w:abstractNumId="25" w15:restartNumberingAfterBreak="0">
    <w:nsid w:val="4CEEFBD2"/>
    <w:multiLevelType w:val="hybridMultilevel"/>
    <w:tmpl w:val="8F74F3C2"/>
    <w:lvl w:ilvl="0" w:tplc="EFB6BC84">
      <w:start w:val="1"/>
      <w:numFmt w:val="bullet"/>
      <w:lvlText w:val="•"/>
      <w:lvlJc w:val="left"/>
      <w:pPr>
        <w:ind w:left="283" w:hanging="360"/>
      </w:pPr>
      <w:rPr>
        <w:rFonts w:ascii="Arial" w:hAnsi="Arial" w:hint="default"/>
      </w:rPr>
    </w:lvl>
    <w:lvl w:ilvl="1" w:tplc="AC687F96">
      <w:start w:val="1"/>
      <w:numFmt w:val="bullet"/>
      <w:lvlText w:val="o"/>
      <w:lvlJc w:val="left"/>
      <w:pPr>
        <w:ind w:left="1440" w:hanging="360"/>
      </w:pPr>
      <w:rPr>
        <w:rFonts w:ascii="Courier New" w:hAnsi="Courier New" w:hint="default"/>
      </w:rPr>
    </w:lvl>
    <w:lvl w:ilvl="2" w:tplc="37AE9BBE">
      <w:start w:val="1"/>
      <w:numFmt w:val="bullet"/>
      <w:lvlText w:val=""/>
      <w:lvlJc w:val="left"/>
      <w:pPr>
        <w:ind w:left="2160" w:hanging="360"/>
      </w:pPr>
      <w:rPr>
        <w:rFonts w:ascii="Wingdings" w:hAnsi="Wingdings" w:hint="default"/>
      </w:rPr>
    </w:lvl>
    <w:lvl w:ilvl="3" w:tplc="57E2F0CC">
      <w:start w:val="1"/>
      <w:numFmt w:val="bullet"/>
      <w:lvlText w:val=""/>
      <w:lvlJc w:val="left"/>
      <w:pPr>
        <w:ind w:left="2880" w:hanging="360"/>
      </w:pPr>
      <w:rPr>
        <w:rFonts w:ascii="Symbol" w:hAnsi="Symbol" w:hint="default"/>
      </w:rPr>
    </w:lvl>
    <w:lvl w:ilvl="4" w:tplc="5282B4DA">
      <w:start w:val="1"/>
      <w:numFmt w:val="bullet"/>
      <w:lvlText w:val="o"/>
      <w:lvlJc w:val="left"/>
      <w:pPr>
        <w:ind w:left="3600" w:hanging="360"/>
      </w:pPr>
      <w:rPr>
        <w:rFonts w:ascii="Courier New" w:hAnsi="Courier New" w:hint="default"/>
      </w:rPr>
    </w:lvl>
    <w:lvl w:ilvl="5" w:tplc="932EB066">
      <w:start w:val="1"/>
      <w:numFmt w:val="bullet"/>
      <w:lvlText w:val=""/>
      <w:lvlJc w:val="left"/>
      <w:pPr>
        <w:ind w:left="4320" w:hanging="360"/>
      </w:pPr>
      <w:rPr>
        <w:rFonts w:ascii="Wingdings" w:hAnsi="Wingdings" w:hint="default"/>
      </w:rPr>
    </w:lvl>
    <w:lvl w:ilvl="6" w:tplc="BB4CC54E">
      <w:start w:val="1"/>
      <w:numFmt w:val="bullet"/>
      <w:lvlText w:val=""/>
      <w:lvlJc w:val="left"/>
      <w:pPr>
        <w:ind w:left="5040" w:hanging="360"/>
      </w:pPr>
      <w:rPr>
        <w:rFonts w:ascii="Symbol" w:hAnsi="Symbol" w:hint="default"/>
      </w:rPr>
    </w:lvl>
    <w:lvl w:ilvl="7" w:tplc="DD08127E">
      <w:start w:val="1"/>
      <w:numFmt w:val="bullet"/>
      <w:lvlText w:val="o"/>
      <w:lvlJc w:val="left"/>
      <w:pPr>
        <w:ind w:left="5760" w:hanging="360"/>
      </w:pPr>
      <w:rPr>
        <w:rFonts w:ascii="Courier New" w:hAnsi="Courier New" w:hint="default"/>
      </w:rPr>
    </w:lvl>
    <w:lvl w:ilvl="8" w:tplc="EC9CBD62">
      <w:start w:val="1"/>
      <w:numFmt w:val="bullet"/>
      <w:lvlText w:val=""/>
      <w:lvlJc w:val="left"/>
      <w:pPr>
        <w:ind w:left="6480" w:hanging="360"/>
      </w:pPr>
      <w:rPr>
        <w:rFonts w:ascii="Wingdings" w:hAnsi="Wingdings" w:hint="default"/>
      </w:rPr>
    </w:lvl>
  </w:abstractNum>
  <w:abstractNum w:abstractNumId="26" w15:restartNumberingAfterBreak="0">
    <w:nsid w:val="4EB586A5"/>
    <w:multiLevelType w:val="multilevel"/>
    <w:tmpl w:val="6D8882EE"/>
    <w:lvl w:ilvl="0">
      <w:start w:val="4"/>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50185B7F"/>
    <w:multiLevelType w:val="hybridMultilevel"/>
    <w:tmpl w:val="3580F066"/>
    <w:lvl w:ilvl="0" w:tplc="2F787842">
      <w:start w:val="1"/>
      <w:numFmt w:val="bullet"/>
      <w:lvlText w:val="•"/>
      <w:lvlJc w:val="left"/>
      <w:pPr>
        <w:ind w:left="283" w:hanging="360"/>
      </w:pPr>
      <w:rPr>
        <w:rFonts w:ascii="Arial" w:hAnsi="Arial" w:hint="default"/>
      </w:rPr>
    </w:lvl>
    <w:lvl w:ilvl="1" w:tplc="21C867AA">
      <w:start w:val="1"/>
      <w:numFmt w:val="bullet"/>
      <w:lvlText w:val="o"/>
      <w:lvlJc w:val="left"/>
      <w:pPr>
        <w:ind w:left="1440" w:hanging="360"/>
      </w:pPr>
      <w:rPr>
        <w:rFonts w:ascii="Courier New" w:hAnsi="Courier New" w:hint="default"/>
      </w:rPr>
    </w:lvl>
    <w:lvl w:ilvl="2" w:tplc="5CC45D38">
      <w:start w:val="1"/>
      <w:numFmt w:val="bullet"/>
      <w:lvlText w:val=""/>
      <w:lvlJc w:val="left"/>
      <w:pPr>
        <w:ind w:left="2160" w:hanging="360"/>
      </w:pPr>
      <w:rPr>
        <w:rFonts w:ascii="Wingdings" w:hAnsi="Wingdings" w:hint="default"/>
      </w:rPr>
    </w:lvl>
    <w:lvl w:ilvl="3" w:tplc="97201F1C">
      <w:start w:val="1"/>
      <w:numFmt w:val="bullet"/>
      <w:lvlText w:val=""/>
      <w:lvlJc w:val="left"/>
      <w:pPr>
        <w:ind w:left="2880" w:hanging="360"/>
      </w:pPr>
      <w:rPr>
        <w:rFonts w:ascii="Symbol" w:hAnsi="Symbol" w:hint="default"/>
      </w:rPr>
    </w:lvl>
    <w:lvl w:ilvl="4" w:tplc="FAB477EC">
      <w:start w:val="1"/>
      <w:numFmt w:val="bullet"/>
      <w:lvlText w:val="o"/>
      <w:lvlJc w:val="left"/>
      <w:pPr>
        <w:ind w:left="3600" w:hanging="360"/>
      </w:pPr>
      <w:rPr>
        <w:rFonts w:ascii="Courier New" w:hAnsi="Courier New" w:hint="default"/>
      </w:rPr>
    </w:lvl>
    <w:lvl w:ilvl="5" w:tplc="124A2260">
      <w:start w:val="1"/>
      <w:numFmt w:val="bullet"/>
      <w:lvlText w:val=""/>
      <w:lvlJc w:val="left"/>
      <w:pPr>
        <w:ind w:left="4320" w:hanging="360"/>
      </w:pPr>
      <w:rPr>
        <w:rFonts w:ascii="Wingdings" w:hAnsi="Wingdings" w:hint="default"/>
      </w:rPr>
    </w:lvl>
    <w:lvl w:ilvl="6" w:tplc="13749E1C">
      <w:start w:val="1"/>
      <w:numFmt w:val="bullet"/>
      <w:lvlText w:val=""/>
      <w:lvlJc w:val="left"/>
      <w:pPr>
        <w:ind w:left="5040" w:hanging="360"/>
      </w:pPr>
      <w:rPr>
        <w:rFonts w:ascii="Symbol" w:hAnsi="Symbol" w:hint="default"/>
      </w:rPr>
    </w:lvl>
    <w:lvl w:ilvl="7" w:tplc="3DF67B36">
      <w:start w:val="1"/>
      <w:numFmt w:val="bullet"/>
      <w:lvlText w:val="o"/>
      <w:lvlJc w:val="left"/>
      <w:pPr>
        <w:ind w:left="5760" w:hanging="360"/>
      </w:pPr>
      <w:rPr>
        <w:rFonts w:ascii="Courier New" w:hAnsi="Courier New" w:hint="default"/>
      </w:rPr>
    </w:lvl>
    <w:lvl w:ilvl="8" w:tplc="2C762980">
      <w:start w:val="1"/>
      <w:numFmt w:val="bullet"/>
      <w:lvlText w:val=""/>
      <w:lvlJc w:val="left"/>
      <w:pPr>
        <w:ind w:left="6480" w:hanging="360"/>
      </w:pPr>
      <w:rPr>
        <w:rFonts w:ascii="Wingdings" w:hAnsi="Wingdings" w:hint="default"/>
      </w:rPr>
    </w:lvl>
  </w:abstractNum>
  <w:abstractNum w:abstractNumId="28" w15:restartNumberingAfterBreak="0">
    <w:nsid w:val="52FCDE40"/>
    <w:multiLevelType w:val="hybridMultilevel"/>
    <w:tmpl w:val="D070F600"/>
    <w:lvl w:ilvl="0" w:tplc="EB0E1A2C">
      <w:start w:val="1"/>
      <w:numFmt w:val="bullet"/>
      <w:lvlText w:val="•"/>
      <w:lvlJc w:val="left"/>
      <w:pPr>
        <w:ind w:left="283" w:hanging="360"/>
      </w:pPr>
      <w:rPr>
        <w:rFonts w:ascii="Arial" w:hAnsi="Arial" w:hint="default"/>
      </w:rPr>
    </w:lvl>
    <w:lvl w:ilvl="1" w:tplc="81C26CCE">
      <w:start w:val="1"/>
      <w:numFmt w:val="bullet"/>
      <w:lvlText w:val="o"/>
      <w:lvlJc w:val="left"/>
      <w:pPr>
        <w:ind w:left="1440" w:hanging="360"/>
      </w:pPr>
      <w:rPr>
        <w:rFonts w:ascii="Courier New" w:hAnsi="Courier New" w:hint="default"/>
      </w:rPr>
    </w:lvl>
    <w:lvl w:ilvl="2" w:tplc="B4326D16">
      <w:start w:val="1"/>
      <w:numFmt w:val="bullet"/>
      <w:lvlText w:val=""/>
      <w:lvlJc w:val="left"/>
      <w:pPr>
        <w:ind w:left="2160" w:hanging="360"/>
      </w:pPr>
      <w:rPr>
        <w:rFonts w:ascii="Wingdings" w:hAnsi="Wingdings" w:hint="default"/>
      </w:rPr>
    </w:lvl>
    <w:lvl w:ilvl="3" w:tplc="4F969770">
      <w:start w:val="1"/>
      <w:numFmt w:val="bullet"/>
      <w:lvlText w:val=""/>
      <w:lvlJc w:val="left"/>
      <w:pPr>
        <w:ind w:left="2880" w:hanging="360"/>
      </w:pPr>
      <w:rPr>
        <w:rFonts w:ascii="Symbol" w:hAnsi="Symbol" w:hint="default"/>
      </w:rPr>
    </w:lvl>
    <w:lvl w:ilvl="4" w:tplc="25488AEE">
      <w:start w:val="1"/>
      <w:numFmt w:val="bullet"/>
      <w:lvlText w:val="o"/>
      <w:lvlJc w:val="left"/>
      <w:pPr>
        <w:ind w:left="3600" w:hanging="360"/>
      </w:pPr>
      <w:rPr>
        <w:rFonts w:ascii="Courier New" w:hAnsi="Courier New" w:hint="default"/>
      </w:rPr>
    </w:lvl>
    <w:lvl w:ilvl="5" w:tplc="4EB4DE0C">
      <w:start w:val="1"/>
      <w:numFmt w:val="bullet"/>
      <w:lvlText w:val=""/>
      <w:lvlJc w:val="left"/>
      <w:pPr>
        <w:ind w:left="4320" w:hanging="360"/>
      </w:pPr>
      <w:rPr>
        <w:rFonts w:ascii="Wingdings" w:hAnsi="Wingdings" w:hint="default"/>
      </w:rPr>
    </w:lvl>
    <w:lvl w:ilvl="6" w:tplc="FA9247CA">
      <w:start w:val="1"/>
      <w:numFmt w:val="bullet"/>
      <w:lvlText w:val=""/>
      <w:lvlJc w:val="left"/>
      <w:pPr>
        <w:ind w:left="5040" w:hanging="360"/>
      </w:pPr>
      <w:rPr>
        <w:rFonts w:ascii="Symbol" w:hAnsi="Symbol" w:hint="default"/>
      </w:rPr>
    </w:lvl>
    <w:lvl w:ilvl="7" w:tplc="94FAA3DE">
      <w:start w:val="1"/>
      <w:numFmt w:val="bullet"/>
      <w:lvlText w:val="o"/>
      <w:lvlJc w:val="left"/>
      <w:pPr>
        <w:ind w:left="5760" w:hanging="360"/>
      </w:pPr>
      <w:rPr>
        <w:rFonts w:ascii="Courier New" w:hAnsi="Courier New" w:hint="default"/>
      </w:rPr>
    </w:lvl>
    <w:lvl w:ilvl="8" w:tplc="0958E894">
      <w:start w:val="1"/>
      <w:numFmt w:val="bullet"/>
      <w:lvlText w:val=""/>
      <w:lvlJc w:val="left"/>
      <w:pPr>
        <w:ind w:left="6480" w:hanging="360"/>
      </w:pPr>
      <w:rPr>
        <w:rFonts w:ascii="Wingdings" w:hAnsi="Wingdings" w:hint="default"/>
      </w:rPr>
    </w:lvl>
  </w:abstractNum>
  <w:abstractNum w:abstractNumId="29" w15:restartNumberingAfterBreak="0">
    <w:nsid w:val="57707850"/>
    <w:multiLevelType w:val="hybridMultilevel"/>
    <w:tmpl w:val="55DAF5FE"/>
    <w:lvl w:ilvl="0" w:tplc="C8C4A058">
      <w:start w:val="1"/>
      <w:numFmt w:val="bullet"/>
      <w:lvlText w:val="•"/>
      <w:lvlJc w:val="left"/>
      <w:pPr>
        <w:ind w:left="283" w:hanging="360"/>
      </w:pPr>
      <w:rPr>
        <w:rFonts w:ascii="Arial" w:hAnsi="Arial" w:hint="default"/>
      </w:rPr>
    </w:lvl>
    <w:lvl w:ilvl="1" w:tplc="FEEC5C5E">
      <w:start w:val="1"/>
      <w:numFmt w:val="bullet"/>
      <w:lvlText w:val="o"/>
      <w:lvlJc w:val="left"/>
      <w:pPr>
        <w:ind w:left="1440" w:hanging="360"/>
      </w:pPr>
      <w:rPr>
        <w:rFonts w:ascii="Courier New" w:hAnsi="Courier New" w:hint="default"/>
      </w:rPr>
    </w:lvl>
    <w:lvl w:ilvl="2" w:tplc="0EEE2ED4">
      <w:start w:val="1"/>
      <w:numFmt w:val="bullet"/>
      <w:lvlText w:val=""/>
      <w:lvlJc w:val="left"/>
      <w:pPr>
        <w:ind w:left="2160" w:hanging="360"/>
      </w:pPr>
      <w:rPr>
        <w:rFonts w:ascii="Wingdings" w:hAnsi="Wingdings" w:hint="default"/>
      </w:rPr>
    </w:lvl>
    <w:lvl w:ilvl="3" w:tplc="F8627208">
      <w:start w:val="1"/>
      <w:numFmt w:val="bullet"/>
      <w:lvlText w:val=""/>
      <w:lvlJc w:val="left"/>
      <w:pPr>
        <w:ind w:left="2880" w:hanging="360"/>
      </w:pPr>
      <w:rPr>
        <w:rFonts w:ascii="Symbol" w:hAnsi="Symbol" w:hint="default"/>
      </w:rPr>
    </w:lvl>
    <w:lvl w:ilvl="4" w:tplc="09FE993C">
      <w:start w:val="1"/>
      <w:numFmt w:val="bullet"/>
      <w:lvlText w:val="o"/>
      <w:lvlJc w:val="left"/>
      <w:pPr>
        <w:ind w:left="3600" w:hanging="360"/>
      </w:pPr>
      <w:rPr>
        <w:rFonts w:ascii="Courier New" w:hAnsi="Courier New" w:hint="default"/>
      </w:rPr>
    </w:lvl>
    <w:lvl w:ilvl="5" w:tplc="02220B1C">
      <w:start w:val="1"/>
      <w:numFmt w:val="bullet"/>
      <w:lvlText w:val=""/>
      <w:lvlJc w:val="left"/>
      <w:pPr>
        <w:ind w:left="4320" w:hanging="360"/>
      </w:pPr>
      <w:rPr>
        <w:rFonts w:ascii="Wingdings" w:hAnsi="Wingdings" w:hint="default"/>
      </w:rPr>
    </w:lvl>
    <w:lvl w:ilvl="6" w:tplc="9A02C22A">
      <w:start w:val="1"/>
      <w:numFmt w:val="bullet"/>
      <w:lvlText w:val=""/>
      <w:lvlJc w:val="left"/>
      <w:pPr>
        <w:ind w:left="5040" w:hanging="360"/>
      </w:pPr>
      <w:rPr>
        <w:rFonts w:ascii="Symbol" w:hAnsi="Symbol" w:hint="default"/>
      </w:rPr>
    </w:lvl>
    <w:lvl w:ilvl="7" w:tplc="3912ED02">
      <w:start w:val="1"/>
      <w:numFmt w:val="bullet"/>
      <w:lvlText w:val="o"/>
      <w:lvlJc w:val="left"/>
      <w:pPr>
        <w:ind w:left="5760" w:hanging="360"/>
      </w:pPr>
      <w:rPr>
        <w:rFonts w:ascii="Courier New" w:hAnsi="Courier New" w:hint="default"/>
      </w:rPr>
    </w:lvl>
    <w:lvl w:ilvl="8" w:tplc="E3F82244">
      <w:start w:val="1"/>
      <w:numFmt w:val="bullet"/>
      <w:lvlText w:val=""/>
      <w:lvlJc w:val="left"/>
      <w:pPr>
        <w:ind w:left="6480" w:hanging="360"/>
      </w:pPr>
      <w:rPr>
        <w:rFonts w:ascii="Wingdings" w:hAnsi="Wingdings" w:hint="default"/>
      </w:rPr>
    </w:lvl>
  </w:abstractNum>
  <w:abstractNum w:abstractNumId="30" w15:restartNumberingAfterBreak="0">
    <w:nsid w:val="578954F7"/>
    <w:multiLevelType w:val="hybridMultilevel"/>
    <w:tmpl w:val="D960E1FA"/>
    <w:lvl w:ilvl="0" w:tplc="F1F87176">
      <w:start w:val="1"/>
      <w:numFmt w:val="bullet"/>
      <w:lvlText w:val="•"/>
      <w:lvlJc w:val="left"/>
      <w:pPr>
        <w:ind w:left="283" w:hanging="360"/>
      </w:pPr>
      <w:rPr>
        <w:rFonts w:ascii="Arial" w:hAnsi="Arial" w:hint="default"/>
      </w:rPr>
    </w:lvl>
    <w:lvl w:ilvl="1" w:tplc="5DC6EB42">
      <w:start w:val="1"/>
      <w:numFmt w:val="bullet"/>
      <w:lvlText w:val="o"/>
      <w:lvlJc w:val="left"/>
      <w:pPr>
        <w:ind w:left="1440" w:hanging="360"/>
      </w:pPr>
      <w:rPr>
        <w:rFonts w:ascii="Courier New" w:hAnsi="Courier New" w:hint="default"/>
      </w:rPr>
    </w:lvl>
    <w:lvl w:ilvl="2" w:tplc="E522FDFE">
      <w:start w:val="1"/>
      <w:numFmt w:val="bullet"/>
      <w:lvlText w:val=""/>
      <w:lvlJc w:val="left"/>
      <w:pPr>
        <w:ind w:left="2160" w:hanging="360"/>
      </w:pPr>
      <w:rPr>
        <w:rFonts w:ascii="Wingdings" w:hAnsi="Wingdings" w:hint="default"/>
      </w:rPr>
    </w:lvl>
    <w:lvl w:ilvl="3" w:tplc="A462EF70">
      <w:start w:val="1"/>
      <w:numFmt w:val="bullet"/>
      <w:lvlText w:val=""/>
      <w:lvlJc w:val="left"/>
      <w:pPr>
        <w:ind w:left="2880" w:hanging="360"/>
      </w:pPr>
      <w:rPr>
        <w:rFonts w:ascii="Symbol" w:hAnsi="Symbol" w:hint="default"/>
      </w:rPr>
    </w:lvl>
    <w:lvl w:ilvl="4" w:tplc="56B82392">
      <w:start w:val="1"/>
      <w:numFmt w:val="bullet"/>
      <w:lvlText w:val="o"/>
      <w:lvlJc w:val="left"/>
      <w:pPr>
        <w:ind w:left="3600" w:hanging="360"/>
      </w:pPr>
      <w:rPr>
        <w:rFonts w:ascii="Courier New" w:hAnsi="Courier New" w:hint="default"/>
      </w:rPr>
    </w:lvl>
    <w:lvl w:ilvl="5" w:tplc="E3E43DB4">
      <w:start w:val="1"/>
      <w:numFmt w:val="bullet"/>
      <w:lvlText w:val=""/>
      <w:lvlJc w:val="left"/>
      <w:pPr>
        <w:ind w:left="4320" w:hanging="360"/>
      </w:pPr>
      <w:rPr>
        <w:rFonts w:ascii="Wingdings" w:hAnsi="Wingdings" w:hint="default"/>
      </w:rPr>
    </w:lvl>
    <w:lvl w:ilvl="6" w:tplc="A74EF51A">
      <w:start w:val="1"/>
      <w:numFmt w:val="bullet"/>
      <w:lvlText w:val=""/>
      <w:lvlJc w:val="left"/>
      <w:pPr>
        <w:ind w:left="5040" w:hanging="360"/>
      </w:pPr>
      <w:rPr>
        <w:rFonts w:ascii="Symbol" w:hAnsi="Symbol" w:hint="default"/>
      </w:rPr>
    </w:lvl>
    <w:lvl w:ilvl="7" w:tplc="6B9217BC">
      <w:start w:val="1"/>
      <w:numFmt w:val="bullet"/>
      <w:lvlText w:val="o"/>
      <w:lvlJc w:val="left"/>
      <w:pPr>
        <w:ind w:left="5760" w:hanging="360"/>
      </w:pPr>
      <w:rPr>
        <w:rFonts w:ascii="Courier New" w:hAnsi="Courier New" w:hint="default"/>
      </w:rPr>
    </w:lvl>
    <w:lvl w:ilvl="8" w:tplc="F064D094">
      <w:start w:val="1"/>
      <w:numFmt w:val="bullet"/>
      <w:lvlText w:val=""/>
      <w:lvlJc w:val="left"/>
      <w:pPr>
        <w:ind w:left="6480" w:hanging="360"/>
      </w:pPr>
      <w:rPr>
        <w:rFonts w:ascii="Wingdings" w:hAnsi="Wingdings" w:hint="default"/>
      </w:rPr>
    </w:lvl>
  </w:abstractNum>
  <w:abstractNum w:abstractNumId="31" w15:restartNumberingAfterBreak="0">
    <w:nsid w:val="57C7383C"/>
    <w:multiLevelType w:val="hybridMultilevel"/>
    <w:tmpl w:val="CE762CD0"/>
    <w:lvl w:ilvl="0" w:tplc="A82E5B08">
      <w:start w:val="1"/>
      <w:numFmt w:val="bullet"/>
      <w:lvlText w:val="•"/>
      <w:lvlJc w:val="left"/>
      <w:pPr>
        <w:ind w:left="283" w:hanging="360"/>
      </w:pPr>
      <w:rPr>
        <w:rFonts w:ascii="Arial" w:hAnsi="Arial" w:hint="default"/>
      </w:rPr>
    </w:lvl>
    <w:lvl w:ilvl="1" w:tplc="98FA4D2A">
      <w:start w:val="1"/>
      <w:numFmt w:val="bullet"/>
      <w:lvlText w:val="o"/>
      <w:lvlJc w:val="left"/>
      <w:pPr>
        <w:ind w:left="1440" w:hanging="360"/>
      </w:pPr>
      <w:rPr>
        <w:rFonts w:ascii="Courier New" w:hAnsi="Courier New" w:hint="default"/>
      </w:rPr>
    </w:lvl>
    <w:lvl w:ilvl="2" w:tplc="C2AA9F4A">
      <w:start w:val="1"/>
      <w:numFmt w:val="bullet"/>
      <w:lvlText w:val=""/>
      <w:lvlJc w:val="left"/>
      <w:pPr>
        <w:ind w:left="2160" w:hanging="360"/>
      </w:pPr>
      <w:rPr>
        <w:rFonts w:ascii="Wingdings" w:hAnsi="Wingdings" w:hint="default"/>
      </w:rPr>
    </w:lvl>
    <w:lvl w:ilvl="3" w:tplc="5D6EAF9C">
      <w:start w:val="1"/>
      <w:numFmt w:val="bullet"/>
      <w:lvlText w:val=""/>
      <w:lvlJc w:val="left"/>
      <w:pPr>
        <w:ind w:left="2880" w:hanging="360"/>
      </w:pPr>
      <w:rPr>
        <w:rFonts w:ascii="Symbol" w:hAnsi="Symbol" w:hint="default"/>
      </w:rPr>
    </w:lvl>
    <w:lvl w:ilvl="4" w:tplc="9DEE32DA">
      <w:start w:val="1"/>
      <w:numFmt w:val="bullet"/>
      <w:lvlText w:val="o"/>
      <w:lvlJc w:val="left"/>
      <w:pPr>
        <w:ind w:left="3600" w:hanging="360"/>
      </w:pPr>
      <w:rPr>
        <w:rFonts w:ascii="Courier New" w:hAnsi="Courier New" w:hint="default"/>
      </w:rPr>
    </w:lvl>
    <w:lvl w:ilvl="5" w:tplc="30F23330">
      <w:start w:val="1"/>
      <w:numFmt w:val="bullet"/>
      <w:lvlText w:val=""/>
      <w:lvlJc w:val="left"/>
      <w:pPr>
        <w:ind w:left="4320" w:hanging="360"/>
      </w:pPr>
      <w:rPr>
        <w:rFonts w:ascii="Wingdings" w:hAnsi="Wingdings" w:hint="default"/>
      </w:rPr>
    </w:lvl>
    <w:lvl w:ilvl="6" w:tplc="29A2B734">
      <w:start w:val="1"/>
      <w:numFmt w:val="bullet"/>
      <w:lvlText w:val=""/>
      <w:lvlJc w:val="left"/>
      <w:pPr>
        <w:ind w:left="5040" w:hanging="360"/>
      </w:pPr>
      <w:rPr>
        <w:rFonts w:ascii="Symbol" w:hAnsi="Symbol" w:hint="default"/>
      </w:rPr>
    </w:lvl>
    <w:lvl w:ilvl="7" w:tplc="E6BC5BDA">
      <w:start w:val="1"/>
      <w:numFmt w:val="bullet"/>
      <w:lvlText w:val="o"/>
      <w:lvlJc w:val="left"/>
      <w:pPr>
        <w:ind w:left="5760" w:hanging="360"/>
      </w:pPr>
      <w:rPr>
        <w:rFonts w:ascii="Courier New" w:hAnsi="Courier New" w:hint="default"/>
      </w:rPr>
    </w:lvl>
    <w:lvl w:ilvl="8" w:tplc="2D6869D6">
      <w:start w:val="1"/>
      <w:numFmt w:val="bullet"/>
      <w:lvlText w:val=""/>
      <w:lvlJc w:val="left"/>
      <w:pPr>
        <w:ind w:left="6480" w:hanging="360"/>
      </w:pPr>
      <w:rPr>
        <w:rFonts w:ascii="Wingdings" w:hAnsi="Wingdings" w:hint="default"/>
      </w:rPr>
    </w:lvl>
  </w:abstractNum>
  <w:abstractNum w:abstractNumId="32" w15:restartNumberingAfterBreak="0">
    <w:nsid w:val="58D1E99D"/>
    <w:multiLevelType w:val="hybridMultilevel"/>
    <w:tmpl w:val="7DC45B92"/>
    <w:lvl w:ilvl="0" w:tplc="61F443D0">
      <w:start w:val="1"/>
      <w:numFmt w:val="bullet"/>
      <w:lvlText w:val="•"/>
      <w:lvlJc w:val="left"/>
      <w:pPr>
        <w:ind w:left="283" w:hanging="360"/>
      </w:pPr>
      <w:rPr>
        <w:rFonts w:ascii="Arial" w:hAnsi="Arial" w:hint="default"/>
      </w:rPr>
    </w:lvl>
    <w:lvl w:ilvl="1" w:tplc="0B3E88A4">
      <w:start w:val="1"/>
      <w:numFmt w:val="bullet"/>
      <w:lvlText w:val="o"/>
      <w:lvlJc w:val="left"/>
      <w:pPr>
        <w:ind w:left="1440" w:hanging="360"/>
      </w:pPr>
      <w:rPr>
        <w:rFonts w:ascii="Courier New" w:hAnsi="Courier New" w:hint="default"/>
      </w:rPr>
    </w:lvl>
    <w:lvl w:ilvl="2" w:tplc="A5DC7B22">
      <w:start w:val="1"/>
      <w:numFmt w:val="bullet"/>
      <w:lvlText w:val=""/>
      <w:lvlJc w:val="left"/>
      <w:pPr>
        <w:ind w:left="2160" w:hanging="360"/>
      </w:pPr>
      <w:rPr>
        <w:rFonts w:ascii="Wingdings" w:hAnsi="Wingdings" w:hint="default"/>
      </w:rPr>
    </w:lvl>
    <w:lvl w:ilvl="3" w:tplc="41B04D5C">
      <w:start w:val="1"/>
      <w:numFmt w:val="bullet"/>
      <w:lvlText w:val=""/>
      <w:lvlJc w:val="left"/>
      <w:pPr>
        <w:ind w:left="2880" w:hanging="360"/>
      </w:pPr>
      <w:rPr>
        <w:rFonts w:ascii="Symbol" w:hAnsi="Symbol" w:hint="default"/>
      </w:rPr>
    </w:lvl>
    <w:lvl w:ilvl="4" w:tplc="22EC0362">
      <w:start w:val="1"/>
      <w:numFmt w:val="bullet"/>
      <w:lvlText w:val="o"/>
      <w:lvlJc w:val="left"/>
      <w:pPr>
        <w:ind w:left="3600" w:hanging="360"/>
      </w:pPr>
      <w:rPr>
        <w:rFonts w:ascii="Courier New" w:hAnsi="Courier New" w:hint="default"/>
      </w:rPr>
    </w:lvl>
    <w:lvl w:ilvl="5" w:tplc="11ECC7C4">
      <w:start w:val="1"/>
      <w:numFmt w:val="bullet"/>
      <w:lvlText w:val=""/>
      <w:lvlJc w:val="left"/>
      <w:pPr>
        <w:ind w:left="4320" w:hanging="360"/>
      </w:pPr>
      <w:rPr>
        <w:rFonts w:ascii="Wingdings" w:hAnsi="Wingdings" w:hint="default"/>
      </w:rPr>
    </w:lvl>
    <w:lvl w:ilvl="6" w:tplc="55924D0E">
      <w:start w:val="1"/>
      <w:numFmt w:val="bullet"/>
      <w:lvlText w:val=""/>
      <w:lvlJc w:val="left"/>
      <w:pPr>
        <w:ind w:left="5040" w:hanging="360"/>
      </w:pPr>
      <w:rPr>
        <w:rFonts w:ascii="Symbol" w:hAnsi="Symbol" w:hint="default"/>
      </w:rPr>
    </w:lvl>
    <w:lvl w:ilvl="7" w:tplc="67242894">
      <w:start w:val="1"/>
      <w:numFmt w:val="bullet"/>
      <w:lvlText w:val="o"/>
      <w:lvlJc w:val="left"/>
      <w:pPr>
        <w:ind w:left="5760" w:hanging="360"/>
      </w:pPr>
      <w:rPr>
        <w:rFonts w:ascii="Courier New" w:hAnsi="Courier New" w:hint="default"/>
      </w:rPr>
    </w:lvl>
    <w:lvl w:ilvl="8" w:tplc="3468D9F8">
      <w:start w:val="1"/>
      <w:numFmt w:val="bullet"/>
      <w:lvlText w:val=""/>
      <w:lvlJc w:val="left"/>
      <w:pPr>
        <w:ind w:left="6480" w:hanging="360"/>
      </w:pPr>
      <w:rPr>
        <w:rFonts w:ascii="Wingdings" w:hAnsi="Wingdings" w:hint="default"/>
      </w:rPr>
    </w:lvl>
  </w:abstractNum>
  <w:abstractNum w:abstractNumId="33" w15:restartNumberingAfterBreak="0">
    <w:nsid w:val="5ACA4EB3"/>
    <w:multiLevelType w:val="hybridMultilevel"/>
    <w:tmpl w:val="C1601BF4"/>
    <w:lvl w:ilvl="0" w:tplc="B84EFB4C">
      <w:start w:val="1"/>
      <w:numFmt w:val="bullet"/>
      <w:lvlText w:val=""/>
      <w:lvlJc w:val="left"/>
      <w:pPr>
        <w:ind w:left="720" w:hanging="360"/>
      </w:pPr>
      <w:rPr>
        <w:rFonts w:ascii="Symbol" w:hAnsi="Symbol" w:hint="default"/>
      </w:rPr>
    </w:lvl>
    <w:lvl w:ilvl="1" w:tplc="5D922416">
      <w:start w:val="1"/>
      <w:numFmt w:val="bullet"/>
      <w:lvlText w:val="•"/>
      <w:lvlJc w:val="left"/>
      <w:pPr>
        <w:ind w:left="1440" w:hanging="360"/>
      </w:pPr>
      <w:rPr>
        <w:rFonts w:ascii="Arial" w:hAnsi="Arial" w:hint="default"/>
      </w:rPr>
    </w:lvl>
    <w:lvl w:ilvl="2" w:tplc="A6F6AE58">
      <w:start w:val="1"/>
      <w:numFmt w:val="bullet"/>
      <w:lvlText w:val=""/>
      <w:lvlJc w:val="left"/>
      <w:pPr>
        <w:ind w:left="2160" w:hanging="360"/>
      </w:pPr>
      <w:rPr>
        <w:rFonts w:ascii="Wingdings" w:hAnsi="Wingdings" w:hint="default"/>
      </w:rPr>
    </w:lvl>
    <w:lvl w:ilvl="3" w:tplc="DC18FE38">
      <w:start w:val="1"/>
      <w:numFmt w:val="bullet"/>
      <w:lvlText w:val=""/>
      <w:lvlJc w:val="left"/>
      <w:pPr>
        <w:ind w:left="2880" w:hanging="360"/>
      </w:pPr>
      <w:rPr>
        <w:rFonts w:ascii="Symbol" w:hAnsi="Symbol" w:hint="default"/>
      </w:rPr>
    </w:lvl>
    <w:lvl w:ilvl="4" w:tplc="6218A50A">
      <w:start w:val="1"/>
      <w:numFmt w:val="bullet"/>
      <w:lvlText w:val="o"/>
      <w:lvlJc w:val="left"/>
      <w:pPr>
        <w:ind w:left="3600" w:hanging="360"/>
      </w:pPr>
      <w:rPr>
        <w:rFonts w:ascii="Courier New" w:hAnsi="Courier New" w:hint="default"/>
      </w:rPr>
    </w:lvl>
    <w:lvl w:ilvl="5" w:tplc="FC5AD588">
      <w:start w:val="1"/>
      <w:numFmt w:val="bullet"/>
      <w:lvlText w:val=""/>
      <w:lvlJc w:val="left"/>
      <w:pPr>
        <w:ind w:left="4320" w:hanging="360"/>
      </w:pPr>
      <w:rPr>
        <w:rFonts w:ascii="Wingdings" w:hAnsi="Wingdings" w:hint="default"/>
      </w:rPr>
    </w:lvl>
    <w:lvl w:ilvl="6" w:tplc="3EA6D0B2">
      <w:start w:val="1"/>
      <w:numFmt w:val="bullet"/>
      <w:lvlText w:val=""/>
      <w:lvlJc w:val="left"/>
      <w:pPr>
        <w:ind w:left="5040" w:hanging="360"/>
      </w:pPr>
      <w:rPr>
        <w:rFonts w:ascii="Symbol" w:hAnsi="Symbol" w:hint="default"/>
      </w:rPr>
    </w:lvl>
    <w:lvl w:ilvl="7" w:tplc="BBB6AF20">
      <w:start w:val="1"/>
      <w:numFmt w:val="bullet"/>
      <w:lvlText w:val="o"/>
      <w:lvlJc w:val="left"/>
      <w:pPr>
        <w:ind w:left="5760" w:hanging="360"/>
      </w:pPr>
      <w:rPr>
        <w:rFonts w:ascii="Courier New" w:hAnsi="Courier New" w:hint="default"/>
      </w:rPr>
    </w:lvl>
    <w:lvl w:ilvl="8" w:tplc="E87EB658">
      <w:start w:val="1"/>
      <w:numFmt w:val="bullet"/>
      <w:lvlText w:val=""/>
      <w:lvlJc w:val="left"/>
      <w:pPr>
        <w:ind w:left="6480" w:hanging="360"/>
      </w:pPr>
      <w:rPr>
        <w:rFonts w:ascii="Wingdings" w:hAnsi="Wingdings" w:hint="default"/>
      </w:rPr>
    </w:lvl>
  </w:abstractNum>
  <w:abstractNum w:abstractNumId="34" w15:restartNumberingAfterBreak="0">
    <w:nsid w:val="5E491F84"/>
    <w:multiLevelType w:val="hybridMultilevel"/>
    <w:tmpl w:val="B51C7718"/>
    <w:lvl w:ilvl="0" w:tplc="44700B62">
      <w:start w:val="1"/>
      <w:numFmt w:val="bullet"/>
      <w:lvlText w:val="•"/>
      <w:lvlJc w:val="left"/>
      <w:pPr>
        <w:ind w:left="283" w:hanging="360"/>
      </w:pPr>
      <w:rPr>
        <w:rFonts w:ascii="Arial" w:hAnsi="Arial" w:hint="default"/>
      </w:rPr>
    </w:lvl>
    <w:lvl w:ilvl="1" w:tplc="12E2EDC2">
      <w:start w:val="1"/>
      <w:numFmt w:val="bullet"/>
      <w:lvlText w:val="o"/>
      <w:lvlJc w:val="left"/>
      <w:pPr>
        <w:ind w:left="1440" w:hanging="360"/>
      </w:pPr>
      <w:rPr>
        <w:rFonts w:ascii="Courier New" w:hAnsi="Courier New" w:hint="default"/>
      </w:rPr>
    </w:lvl>
    <w:lvl w:ilvl="2" w:tplc="C85C19DC">
      <w:start w:val="1"/>
      <w:numFmt w:val="bullet"/>
      <w:lvlText w:val=""/>
      <w:lvlJc w:val="left"/>
      <w:pPr>
        <w:ind w:left="2160" w:hanging="360"/>
      </w:pPr>
      <w:rPr>
        <w:rFonts w:ascii="Wingdings" w:hAnsi="Wingdings" w:hint="default"/>
      </w:rPr>
    </w:lvl>
    <w:lvl w:ilvl="3" w:tplc="6730012C">
      <w:start w:val="1"/>
      <w:numFmt w:val="bullet"/>
      <w:lvlText w:val=""/>
      <w:lvlJc w:val="left"/>
      <w:pPr>
        <w:ind w:left="2880" w:hanging="360"/>
      </w:pPr>
      <w:rPr>
        <w:rFonts w:ascii="Symbol" w:hAnsi="Symbol" w:hint="default"/>
      </w:rPr>
    </w:lvl>
    <w:lvl w:ilvl="4" w:tplc="42984D14">
      <w:start w:val="1"/>
      <w:numFmt w:val="bullet"/>
      <w:lvlText w:val="o"/>
      <w:lvlJc w:val="left"/>
      <w:pPr>
        <w:ind w:left="3600" w:hanging="360"/>
      </w:pPr>
      <w:rPr>
        <w:rFonts w:ascii="Courier New" w:hAnsi="Courier New" w:hint="default"/>
      </w:rPr>
    </w:lvl>
    <w:lvl w:ilvl="5" w:tplc="913A0220">
      <w:start w:val="1"/>
      <w:numFmt w:val="bullet"/>
      <w:lvlText w:val=""/>
      <w:lvlJc w:val="left"/>
      <w:pPr>
        <w:ind w:left="4320" w:hanging="360"/>
      </w:pPr>
      <w:rPr>
        <w:rFonts w:ascii="Wingdings" w:hAnsi="Wingdings" w:hint="default"/>
      </w:rPr>
    </w:lvl>
    <w:lvl w:ilvl="6" w:tplc="E8627B66">
      <w:start w:val="1"/>
      <w:numFmt w:val="bullet"/>
      <w:lvlText w:val=""/>
      <w:lvlJc w:val="left"/>
      <w:pPr>
        <w:ind w:left="5040" w:hanging="360"/>
      </w:pPr>
      <w:rPr>
        <w:rFonts w:ascii="Symbol" w:hAnsi="Symbol" w:hint="default"/>
      </w:rPr>
    </w:lvl>
    <w:lvl w:ilvl="7" w:tplc="77185608">
      <w:start w:val="1"/>
      <w:numFmt w:val="bullet"/>
      <w:lvlText w:val="o"/>
      <w:lvlJc w:val="left"/>
      <w:pPr>
        <w:ind w:left="5760" w:hanging="360"/>
      </w:pPr>
      <w:rPr>
        <w:rFonts w:ascii="Courier New" w:hAnsi="Courier New" w:hint="default"/>
      </w:rPr>
    </w:lvl>
    <w:lvl w:ilvl="8" w:tplc="CDD4FCAE">
      <w:start w:val="1"/>
      <w:numFmt w:val="bullet"/>
      <w:lvlText w:val=""/>
      <w:lvlJc w:val="left"/>
      <w:pPr>
        <w:ind w:left="6480" w:hanging="360"/>
      </w:pPr>
      <w:rPr>
        <w:rFonts w:ascii="Wingdings" w:hAnsi="Wingdings" w:hint="default"/>
      </w:rPr>
    </w:lvl>
  </w:abstractNum>
  <w:abstractNum w:abstractNumId="35" w15:restartNumberingAfterBreak="0">
    <w:nsid w:val="5F31F7D9"/>
    <w:multiLevelType w:val="hybridMultilevel"/>
    <w:tmpl w:val="3E84CA6E"/>
    <w:lvl w:ilvl="0" w:tplc="55225670">
      <w:start w:val="1"/>
      <w:numFmt w:val="bullet"/>
      <w:lvlText w:val="•"/>
      <w:lvlJc w:val="left"/>
      <w:pPr>
        <w:ind w:left="283" w:hanging="360"/>
      </w:pPr>
      <w:rPr>
        <w:rFonts w:ascii="Arial" w:hAnsi="Arial" w:hint="default"/>
      </w:rPr>
    </w:lvl>
    <w:lvl w:ilvl="1" w:tplc="969C4E5C">
      <w:start w:val="1"/>
      <w:numFmt w:val="bullet"/>
      <w:lvlText w:val="o"/>
      <w:lvlJc w:val="left"/>
      <w:pPr>
        <w:ind w:left="1440" w:hanging="360"/>
      </w:pPr>
      <w:rPr>
        <w:rFonts w:ascii="Courier New" w:hAnsi="Courier New" w:hint="default"/>
      </w:rPr>
    </w:lvl>
    <w:lvl w:ilvl="2" w:tplc="7FA8D132">
      <w:start w:val="1"/>
      <w:numFmt w:val="bullet"/>
      <w:lvlText w:val=""/>
      <w:lvlJc w:val="left"/>
      <w:pPr>
        <w:ind w:left="2160" w:hanging="360"/>
      </w:pPr>
      <w:rPr>
        <w:rFonts w:ascii="Wingdings" w:hAnsi="Wingdings" w:hint="default"/>
      </w:rPr>
    </w:lvl>
    <w:lvl w:ilvl="3" w:tplc="0B40DECE">
      <w:start w:val="1"/>
      <w:numFmt w:val="bullet"/>
      <w:lvlText w:val=""/>
      <w:lvlJc w:val="left"/>
      <w:pPr>
        <w:ind w:left="2880" w:hanging="360"/>
      </w:pPr>
      <w:rPr>
        <w:rFonts w:ascii="Symbol" w:hAnsi="Symbol" w:hint="default"/>
      </w:rPr>
    </w:lvl>
    <w:lvl w:ilvl="4" w:tplc="487E799A">
      <w:start w:val="1"/>
      <w:numFmt w:val="bullet"/>
      <w:lvlText w:val="o"/>
      <w:lvlJc w:val="left"/>
      <w:pPr>
        <w:ind w:left="3600" w:hanging="360"/>
      </w:pPr>
      <w:rPr>
        <w:rFonts w:ascii="Courier New" w:hAnsi="Courier New" w:hint="default"/>
      </w:rPr>
    </w:lvl>
    <w:lvl w:ilvl="5" w:tplc="9F5AB478">
      <w:start w:val="1"/>
      <w:numFmt w:val="bullet"/>
      <w:lvlText w:val=""/>
      <w:lvlJc w:val="left"/>
      <w:pPr>
        <w:ind w:left="4320" w:hanging="360"/>
      </w:pPr>
      <w:rPr>
        <w:rFonts w:ascii="Wingdings" w:hAnsi="Wingdings" w:hint="default"/>
      </w:rPr>
    </w:lvl>
    <w:lvl w:ilvl="6" w:tplc="F4560DDA">
      <w:start w:val="1"/>
      <w:numFmt w:val="bullet"/>
      <w:lvlText w:val=""/>
      <w:lvlJc w:val="left"/>
      <w:pPr>
        <w:ind w:left="5040" w:hanging="360"/>
      </w:pPr>
      <w:rPr>
        <w:rFonts w:ascii="Symbol" w:hAnsi="Symbol" w:hint="default"/>
      </w:rPr>
    </w:lvl>
    <w:lvl w:ilvl="7" w:tplc="AB22C20A">
      <w:start w:val="1"/>
      <w:numFmt w:val="bullet"/>
      <w:lvlText w:val="o"/>
      <w:lvlJc w:val="left"/>
      <w:pPr>
        <w:ind w:left="5760" w:hanging="360"/>
      </w:pPr>
      <w:rPr>
        <w:rFonts w:ascii="Courier New" w:hAnsi="Courier New" w:hint="default"/>
      </w:rPr>
    </w:lvl>
    <w:lvl w:ilvl="8" w:tplc="77DA6A1A">
      <w:start w:val="1"/>
      <w:numFmt w:val="bullet"/>
      <w:lvlText w:val=""/>
      <w:lvlJc w:val="left"/>
      <w:pPr>
        <w:ind w:left="6480" w:hanging="360"/>
      </w:pPr>
      <w:rPr>
        <w:rFonts w:ascii="Wingdings" w:hAnsi="Wingdings" w:hint="default"/>
      </w:rPr>
    </w:lvl>
  </w:abstractNum>
  <w:abstractNum w:abstractNumId="36" w15:restartNumberingAfterBreak="0">
    <w:nsid w:val="62C2748E"/>
    <w:multiLevelType w:val="hybridMultilevel"/>
    <w:tmpl w:val="2C541C62"/>
    <w:lvl w:ilvl="0" w:tplc="3E6C4A14">
      <w:start w:val="1"/>
      <w:numFmt w:val="bullet"/>
      <w:lvlText w:val="•"/>
      <w:lvlJc w:val="left"/>
      <w:pPr>
        <w:ind w:left="283" w:hanging="360"/>
      </w:pPr>
      <w:rPr>
        <w:rFonts w:ascii="Arial" w:hAnsi="Arial" w:hint="default"/>
      </w:rPr>
    </w:lvl>
    <w:lvl w:ilvl="1" w:tplc="77FA24DC">
      <w:start w:val="1"/>
      <w:numFmt w:val="bullet"/>
      <w:lvlText w:val="o"/>
      <w:lvlJc w:val="left"/>
      <w:pPr>
        <w:ind w:left="1440" w:hanging="360"/>
      </w:pPr>
      <w:rPr>
        <w:rFonts w:ascii="Courier New" w:hAnsi="Courier New" w:hint="default"/>
      </w:rPr>
    </w:lvl>
    <w:lvl w:ilvl="2" w:tplc="7868A714">
      <w:start w:val="1"/>
      <w:numFmt w:val="bullet"/>
      <w:lvlText w:val=""/>
      <w:lvlJc w:val="left"/>
      <w:pPr>
        <w:ind w:left="2160" w:hanging="360"/>
      </w:pPr>
      <w:rPr>
        <w:rFonts w:ascii="Wingdings" w:hAnsi="Wingdings" w:hint="default"/>
      </w:rPr>
    </w:lvl>
    <w:lvl w:ilvl="3" w:tplc="45D8F5AE">
      <w:start w:val="1"/>
      <w:numFmt w:val="bullet"/>
      <w:lvlText w:val=""/>
      <w:lvlJc w:val="left"/>
      <w:pPr>
        <w:ind w:left="2880" w:hanging="360"/>
      </w:pPr>
      <w:rPr>
        <w:rFonts w:ascii="Symbol" w:hAnsi="Symbol" w:hint="default"/>
      </w:rPr>
    </w:lvl>
    <w:lvl w:ilvl="4" w:tplc="BC0A70DA">
      <w:start w:val="1"/>
      <w:numFmt w:val="bullet"/>
      <w:lvlText w:val="o"/>
      <w:lvlJc w:val="left"/>
      <w:pPr>
        <w:ind w:left="3600" w:hanging="360"/>
      </w:pPr>
      <w:rPr>
        <w:rFonts w:ascii="Courier New" w:hAnsi="Courier New" w:hint="default"/>
      </w:rPr>
    </w:lvl>
    <w:lvl w:ilvl="5" w:tplc="EB62A4F8">
      <w:start w:val="1"/>
      <w:numFmt w:val="bullet"/>
      <w:lvlText w:val=""/>
      <w:lvlJc w:val="left"/>
      <w:pPr>
        <w:ind w:left="4320" w:hanging="360"/>
      </w:pPr>
      <w:rPr>
        <w:rFonts w:ascii="Wingdings" w:hAnsi="Wingdings" w:hint="default"/>
      </w:rPr>
    </w:lvl>
    <w:lvl w:ilvl="6" w:tplc="4A228DB4">
      <w:start w:val="1"/>
      <w:numFmt w:val="bullet"/>
      <w:lvlText w:val=""/>
      <w:lvlJc w:val="left"/>
      <w:pPr>
        <w:ind w:left="5040" w:hanging="360"/>
      </w:pPr>
      <w:rPr>
        <w:rFonts w:ascii="Symbol" w:hAnsi="Symbol" w:hint="default"/>
      </w:rPr>
    </w:lvl>
    <w:lvl w:ilvl="7" w:tplc="CD7EEFAA">
      <w:start w:val="1"/>
      <w:numFmt w:val="bullet"/>
      <w:lvlText w:val="o"/>
      <w:lvlJc w:val="left"/>
      <w:pPr>
        <w:ind w:left="5760" w:hanging="360"/>
      </w:pPr>
      <w:rPr>
        <w:rFonts w:ascii="Courier New" w:hAnsi="Courier New" w:hint="default"/>
      </w:rPr>
    </w:lvl>
    <w:lvl w:ilvl="8" w:tplc="E796E610">
      <w:start w:val="1"/>
      <w:numFmt w:val="bullet"/>
      <w:lvlText w:val=""/>
      <w:lvlJc w:val="left"/>
      <w:pPr>
        <w:ind w:left="6480" w:hanging="360"/>
      </w:pPr>
      <w:rPr>
        <w:rFonts w:ascii="Wingdings" w:hAnsi="Wingdings" w:hint="default"/>
      </w:rPr>
    </w:lvl>
  </w:abstractNum>
  <w:abstractNum w:abstractNumId="37" w15:restartNumberingAfterBreak="0">
    <w:nsid w:val="662A7A76"/>
    <w:multiLevelType w:val="hybridMultilevel"/>
    <w:tmpl w:val="ABB24B12"/>
    <w:lvl w:ilvl="0" w:tplc="595229C0">
      <w:start w:val="1"/>
      <w:numFmt w:val="bullet"/>
      <w:lvlText w:val="•"/>
      <w:lvlJc w:val="left"/>
      <w:pPr>
        <w:ind w:left="283" w:hanging="360"/>
      </w:pPr>
      <w:rPr>
        <w:rFonts w:ascii="Arial" w:hAnsi="Arial" w:hint="default"/>
      </w:rPr>
    </w:lvl>
    <w:lvl w:ilvl="1" w:tplc="2208FD56">
      <w:start w:val="1"/>
      <w:numFmt w:val="bullet"/>
      <w:lvlText w:val="o"/>
      <w:lvlJc w:val="left"/>
      <w:pPr>
        <w:ind w:left="1440" w:hanging="360"/>
      </w:pPr>
      <w:rPr>
        <w:rFonts w:ascii="Courier New" w:hAnsi="Courier New" w:hint="default"/>
      </w:rPr>
    </w:lvl>
    <w:lvl w:ilvl="2" w:tplc="8E18C98C">
      <w:start w:val="1"/>
      <w:numFmt w:val="bullet"/>
      <w:lvlText w:val=""/>
      <w:lvlJc w:val="left"/>
      <w:pPr>
        <w:ind w:left="2160" w:hanging="360"/>
      </w:pPr>
      <w:rPr>
        <w:rFonts w:ascii="Wingdings" w:hAnsi="Wingdings" w:hint="default"/>
      </w:rPr>
    </w:lvl>
    <w:lvl w:ilvl="3" w:tplc="8222F336">
      <w:start w:val="1"/>
      <w:numFmt w:val="bullet"/>
      <w:lvlText w:val=""/>
      <w:lvlJc w:val="left"/>
      <w:pPr>
        <w:ind w:left="2880" w:hanging="360"/>
      </w:pPr>
      <w:rPr>
        <w:rFonts w:ascii="Symbol" w:hAnsi="Symbol" w:hint="default"/>
      </w:rPr>
    </w:lvl>
    <w:lvl w:ilvl="4" w:tplc="EB8CFDEE">
      <w:start w:val="1"/>
      <w:numFmt w:val="bullet"/>
      <w:lvlText w:val="o"/>
      <w:lvlJc w:val="left"/>
      <w:pPr>
        <w:ind w:left="3600" w:hanging="360"/>
      </w:pPr>
      <w:rPr>
        <w:rFonts w:ascii="Courier New" w:hAnsi="Courier New" w:hint="default"/>
      </w:rPr>
    </w:lvl>
    <w:lvl w:ilvl="5" w:tplc="40A0C2AA">
      <w:start w:val="1"/>
      <w:numFmt w:val="bullet"/>
      <w:lvlText w:val=""/>
      <w:lvlJc w:val="left"/>
      <w:pPr>
        <w:ind w:left="4320" w:hanging="360"/>
      </w:pPr>
      <w:rPr>
        <w:rFonts w:ascii="Wingdings" w:hAnsi="Wingdings" w:hint="default"/>
      </w:rPr>
    </w:lvl>
    <w:lvl w:ilvl="6" w:tplc="90A8F42A">
      <w:start w:val="1"/>
      <w:numFmt w:val="bullet"/>
      <w:lvlText w:val=""/>
      <w:lvlJc w:val="left"/>
      <w:pPr>
        <w:ind w:left="5040" w:hanging="360"/>
      </w:pPr>
      <w:rPr>
        <w:rFonts w:ascii="Symbol" w:hAnsi="Symbol" w:hint="default"/>
      </w:rPr>
    </w:lvl>
    <w:lvl w:ilvl="7" w:tplc="8F1CABBC">
      <w:start w:val="1"/>
      <w:numFmt w:val="bullet"/>
      <w:lvlText w:val="o"/>
      <w:lvlJc w:val="left"/>
      <w:pPr>
        <w:ind w:left="5760" w:hanging="360"/>
      </w:pPr>
      <w:rPr>
        <w:rFonts w:ascii="Courier New" w:hAnsi="Courier New" w:hint="default"/>
      </w:rPr>
    </w:lvl>
    <w:lvl w:ilvl="8" w:tplc="E95CF11C">
      <w:start w:val="1"/>
      <w:numFmt w:val="bullet"/>
      <w:lvlText w:val=""/>
      <w:lvlJc w:val="left"/>
      <w:pPr>
        <w:ind w:left="6480" w:hanging="360"/>
      </w:pPr>
      <w:rPr>
        <w:rFonts w:ascii="Wingdings" w:hAnsi="Wingdings" w:hint="default"/>
      </w:rPr>
    </w:lvl>
  </w:abstractNum>
  <w:abstractNum w:abstractNumId="38" w15:restartNumberingAfterBreak="0">
    <w:nsid w:val="69AF8437"/>
    <w:multiLevelType w:val="hybridMultilevel"/>
    <w:tmpl w:val="D9AC2C84"/>
    <w:lvl w:ilvl="0" w:tplc="37008540">
      <w:start w:val="1"/>
      <w:numFmt w:val="bullet"/>
      <w:lvlText w:val="•"/>
      <w:lvlJc w:val="left"/>
      <w:pPr>
        <w:ind w:left="283" w:hanging="360"/>
      </w:pPr>
      <w:rPr>
        <w:rFonts w:ascii="Arial" w:hAnsi="Arial" w:hint="default"/>
      </w:rPr>
    </w:lvl>
    <w:lvl w:ilvl="1" w:tplc="56625FAE">
      <w:start w:val="1"/>
      <w:numFmt w:val="bullet"/>
      <w:lvlText w:val="o"/>
      <w:lvlJc w:val="left"/>
      <w:pPr>
        <w:ind w:left="1440" w:hanging="360"/>
      </w:pPr>
      <w:rPr>
        <w:rFonts w:ascii="Courier New" w:hAnsi="Courier New" w:hint="default"/>
      </w:rPr>
    </w:lvl>
    <w:lvl w:ilvl="2" w:tplc="001CA9FC">
      <w:start w:val="1"/>
      <w:numFmt w:val="bullet"/>
      <w:lvlText w:val=""/>
      <w:lvlJc w:val="left"/>
      <w:pPr>
        <w:ind w:left="2160" w:hanging="360"/>
      </w:pPr>
      <w:rPr>
        <w:rFonts w:ascii="Wingdings" w:hAnsi="Wingdings" w:hint="default"/>
      </w:rPr>
    </w:lvl>
    <w:lvl w:ilvl="3" w:tplc="9AEAAEE6">
      <w:start w:val="1"/>
      <w:numFmt w:val="bullet"/>
      <w:lvlText w:val=""/>
      <w:lvlJc w:val="left"/>
      <w:pPr>
        <w:ind w:left="2880" w:hanging="360"/>
      </w:pPr>
      <w:rPr>
        <w:rFonts w:ascii="Symbol" w:hAnsi="Symbol" w:hint="default"/>
      </w:rPr>
    </w:lvl>
    <w:lvl w:ilvl="4" w:tplc="520293B6">
      <w:start w:val="1"/>
      <w:numFmt w:val="bullet"/>
      <w:lvlText w:val="o"/>
      <w:lvlJc w:val="left"/>
      <w:pPr>
        <w:ind w:left="3600" w:hanging="360"/>
      </w:pPr>
      <w:rPr>
        <w:rFonts w:ascii="Courier New" w:hAnsi="Courier New" w:hint="default"/>
      </w:rPr>
    </w:lvl>
    <w:lvl w:ilvl="5" w:tplc="3668C2F0">
      <w:start w:val="1"/>
      <w:numFmt w:val="bullet"/>
      <w:lvlText w:val=""/>
      <w:lvlJc w:val="left"/>
      <w:pPr>
        <w:ind w:left="4320" w:hanging="360"/>
      </w:pPr>
      <w:rPr>
        <w:rFonts w:ascii="Wingdings" w:hAnsi="Wingdings" w:hint="default"/>
      </w:rPr>
    </w:lvl>
    <w:lvl w:ilvl="6" w:tplc="2A92B26E">
      <w:start w:val="1"/>
      <w:numFmt w:val="bullet"/>
      <w:lvlText w:val=""/>
      <w:lvlJc w:val="left"/>
      <w:pPr>
        <w:ind w:left="5040" w:hanging="360"/>
      </w:pPr>
      <w:rPr>
        <w:rFonts w:ascii="Symbol" w:hAnsi="Symbol" w:hint="default"/>
      </w:rPr>
    </w:lvl>
    <w:lvl w:ilvl="7" w:tplc="BA56F57E">
      <w:start w:val="1"/>
      <w:numFmt w:val="bullet"/>
      <w:lvlText w:val="o"/>
      <w:lvlJc w:val="left"/>
      <w:pPr>
        <w:ind w:left="5760" w:hanging="360"/>
      </w:pPr>
      <w:rPr>
        <w:rFonts w:ascii="Courier New" w:hAnsi="Courier New" w:hint="default"/>
      </w:rPr>
    </w:lvl>
    <w:lvl w:ilvl="8" w:tplc="812635B8">
      <w:start w:val="1"/>
      <w:numFmt w:val="bullet"/>
      <w:lvlText w:val=""/>
      <w:lvlJc w:val="left"/>
      <w:pPr>
        <w:ind w:left="6480" w:hanging="360"/>
      </w:pPr>
      <w:rPr>
        <w:rFonts w:ascii="Wingdings" w:hAnsi="Wingdings" w:hint="default"/>
      </w:rPr>
    </w:lvl>
  </w:abstractNum>
  <w:abstractNum w:abstractNumId="39" w15:restartNumberingAfterBreak="0">
    <w:nsid w:val="6AC84AA7"/>
    <w:multiLevelType w:val="hybridMultilevel"/>
    <w:tmpl w:val="956CFAB0"/>
    <w:lvl w:ilvl="0" w:tplc="FF68C214">
      <w:start w:val="1"/>
      <w:numFmt w:val="bullet"/>
      <w:lvlText w:val="•"/>
      <w:lvlJc w:val="left"/>
      <w:pPr>
        <w:ind w:left="283" w:hanging="360"/>
      </w:pPr>
      <w:rPr>
        <w:rFonts w:ascii="Arial" w:hAnsi="Arial" w:hint="default"/>
      </w:rPr>
    </w:lvl>
    <w:lvl w:ilvl="1" w:tplc="EF36AB04">
      <w:start w:val="1"/>
      <w:numFmt w:val="bullet"/>
      <w:lvlText w:val="o"/>
      <w:lvlJc w:val="left"/>
      <w:pPr>
        <w:ind w:left="1440" w:hanging="360"/>
      </w:pPr>
      <w:rPr>
        <w:rFonts w:ascii="Courier New" w:hAnsi="Courier New" w:hint="default"/>
      </w:rPr>
    </w:lvl>
    <w:lvl w:ilvl="2" w:tplc="34FCF74C">
      <w:start w:val="1"/>
      <w:numFmt w:val="bullet"/>
      <w:lvlText w:val=""/>
      <w:lvlJc w:val="left"/>
      <w:pPr>
        <w:ind w:left="2160" w:hanging="360"/>
      </w:pPr>
      <w:rPr>
        <w:rFonts w:ascii="Wingdings" w:hAnsi="Wingdings" w:hint="default"/>
      </w:rPr>
    </w:lvl>
    <w:lvl w:ilvl="3" w:tplc="AFDAAD70">
      <w:start w:val="1"/>
      <w:numFmt w:val="bullet"/>
      <w:lvlText w:val=""/>
      <w:lvlJc w:val="left"/>
      <w:pPr>
        <w:ind w:left="2880" w:hanging="360"/>
      </w:pPr>
      <w:rPr>
        <w:rFonts w:ascii="Symbol" w:hAnsi="Symbol" w:hint="default"/>
      </w:rPr>
    </w:lvl>
    <w:lvl w:ilvl="4" w:tplc="53C8AD80">
      <w:start w:val="1"/>
      <w:numFmt w:val="bullet"/>
      <w:lvlText w:val="o"/>
      <w:lvlJc w:val="left"/>
      <w:pPr>
        <w:ind w:left="3600" w:hanging="360"/>
      </w:pPr>
      <w:rPr>
        <w:rFonts w:ascii="Courier New" w:hAnsi="Courier New" w:hint="default"/>
      </w:rPr>
    </w:lvl>
    <w:lvl w:ilvl="5" w:tplc="9CE8E4F0">
      <w:start w:val="1"/>
      <w:numFmt w:val="bullet"/>
      <w:lvlText w:val=""/>
      <w:lvlJc w:val="left"/>
      <w:pPr>
        <w:ind w:left="4320" w:hanging="360"/>
      </w:pPr>
      <w:rPr>
        <w:rFonts w:ascii="Wingdings" w:hAnsi="Wingdings" w:hint="default"/>
      </w:rPr>
    </w:lvl>
    <w:lvl w:ilvl="6" w:tplc="6DBE8B86">
      <w:start w:val="1"/>
      <w:numFmt w:val="bullet"/>
      <w:lvlText w:val=""/>
      <w:lvlJc w:val="left"/>
      <w:pPr>
        <w:ind w:left="5040" w:hanging="360"/>
      </w:pPr>
      <w:rPr>
        <w:rFonts w:ascii="Symbol" w:hAnsi="Symbol" w:hint="default"/>
      </w:rPr>
    </w:lvl>
    <w:lvl w:ilvl="7" w:tplc="2632C52E">
      <w:start w:val="1"/>
      <w:numFmt w:val="bullet"/>
      <w:lvlText w:val="o"/>
      <w:lvlJc w:val="left"/>
      <w:pPr>
        <w:ind w:left="5760" w:hanging="360"/>
      </w:pPr>
      <w:rPr>
        <w:rFonts w:ascii="Courier New" w:hAnsi="Courier New" w:hint="default"/>
      </w:rPr>
    </w:lvl>
    <w:lvl w:ilvl="8" w:tplc="19D2D5AA">
      <w:start w:val="1"/>
      <w:numFmt w:val="bullet"/>
      <w:lvlText w:val=""/>
      <w:lvlJc w:val="left"/>
      <w:pPr>
        <w:ind w:left="6480" w:hanging="360"/>
      </w:pPr>
      <w:rPr>
        <w:rFonts w:ascii="Wingdings" w:hAnsi="Wingdings" w:hint="default"/>
      </w:rPr>
    </w:lvl>
  </w:abstractNum>
  <w:abstractNum w:abstractNumId="40" w15:restartNumberingAfterBreak="0">
    <w:nsid w:val="6F9C04CD"/>
    <w:multiLevelType w:val="hybridMultilevel"/>
    <w:tmpl w:val="AA20207A"/>
    <w:lvl w:ilvl="0" w:tplc="3344145C">
      <w:start w:val="1"/>
      <w:numFmt w:val="bullet"/>
      <w:lvlText w:val="•"/>
      <w:lvlJc w:val="left"/>
      <w:pPr>
        <w:ind w:left="283" w:hanging="360"/>
      </w:pPr>
      <w:rPr>
        <w:rFonts w:ascii="Arial" w:hAnsi="Arial" w:hint="default"/>
      </w:rPr>
    </w:lvl>
    <w:lvl w:ilvl="1" w:tplc="59C65996">
      <w:start w:val="1"/>
      <w:numFmt w:val="bullet"/>
      <w:lvlText w:val="o"/>
      <w:lvlJc w:val="left"/>
      <w:pPr>
        <w:ind w:left="1440" w:hanging="360"/>
      </w:pPr>
      <w:rPr>
        <w:rFonts w:ascii="Courier New" w:hAnsi="Courier New" w:hint="default"/>
      </w:rPr>
    </w:lvl>
    <w:lvl w:ilvl="2" w:tplc="282ED354">
      <w:start w:val="1"/>
      <w:numFmt w:val="bullet"/>
      <w:lvlText w:val=""/>
      <w:lvlJc w:val="left"/>
      <w:pPr>
        <w:ind w:left="2160" w:hanging="360"/>
      </w:pPr>
      <w:rPr>
        <w:rFonts w:ascii="Wingdings" w:hAnsi="Wingdings" w:hint="default"/>
      </w:rPr>
    </w:lvl>
    <w:lvl w:ilvl="3" w:tplc="E9C49274">
      <w:start w:val="1"/>
      <w:numFmt w:val="bullet"/>
      <w:lvlText w:val=""/>
      <w:lvlJc w:val="left"/>
      <w:pPr>
        <w:ind w:left="2880" w:hanging="360"/>
      </w:pPr>
      <w:rPr>
        <w:rFonts w:ascii="Symbol" w:hAnsi="Symbol" w:hint="default"/>
      </w:rPr>
    </w:lvl>
    <w:lvl w:ilvl="4" w:tplc="FAAAFC1A">
      <w:start w:val="1"/>
      <w:numFmt w:val="bullet"/>
      <w:lvlText w:val="o"/>
      <w:lvlJc w:val="left"/>
      <w:pPr>
        <w:ind w:left="3600" w:hanging="360"/>
      </w:pPr>
      <w:rPr>
        <w:rFonts w:ascii="Courier New" w:hAnsi="Courier New" w:hint="default"/>
      </w:rPr>
    </w:lvl>
    <w:lvl w:ilvl="5" w:tplc="1E4C9FC2">
      <w:start w:val="1"/>
      <w:numFmt w:val="bullet"/>
      <w:lvlText w:val=""/>
      <w:lvlJc w:val="left"/>
      <w:pPr>
        <w:ind w:left="4320" w:hanging="360"/>
      </w:pPr>
      <w:rPr>
        <w:rFonts w:ascii="Wingdings" w:hAnsi="Wingdings" w:hint="default"/>
      </w:rPr>
    </w:lvl>
    <w:lvl w:ilvl="6" w:tplc="5952017A">
      <w:start w:val="1"/>
      <w:numFmt w:val="bullet"/>
      <w:lvlText w:val=""/>
      <w:lvlJc w:val="left"/>
      <w:pPr>
        <w:ind w:left="5040" w:hanging="360"/>
      </w:pPr>
      <w:rPr>
        <w:rFonts w:ascii="Symbol" w:hAnsi="Symbol" w:hint="default"/>
      </w:rPr>
    </w:lvl>
    <w:lvl w:ilvl="7" w:tplc="09DEFE18">
      <w:start w:val="1"/>
      <w:numFmt w:val="bullet"/>
      <w:lvlText w:val="o"/>
      <w:lvlJc w:val="left"/>
      <w:pPr>
        <w:ind w:left="5760" w:hanging="360"/>
      </w:pPr>
      <w:rPr>
        <w:rFonts w:ascii="Courier New" w:hAnsi="Courier New" w:hint="default"/>
      </w:rPr>
    </w:lvl>
    <w:lvl w:ilvl="8" w:tplc="780612E8">
      <w:start w:val="1"/>
      <w:numFmt w:val="bullet"/>
      <w:lvlText w:val=""/>
      <w:lvlJc w:val="left"/>
      <w:pPr>
        <w:ind w:left="6480" w:hanging="360"/>
      </w:pPr>
      <w:rPr>
        <w:rFonts w:ascii="Wingdings" w:hAnsi="Wingdings" w:hint="default"/>
      </w:rPr>
    </w:lvl>
  </w:abstractNum>
  <w:abstractNum w:abstractNumId="41" w15:restartNumberingAfterBreak="0">
    <w:nsid w:val="73EF4D21"/>
    <w:multiLevelType w:val="hybridMultilevel"/>
    <w:tmpl w:val="63981B52"/>
    <w:lvl w:ilvl="0" w:tplc="966090A6">
      <w:start w:val="1"/>
      <w:numFmt w:val="bullet"/>
      <w:lvlText w:val="•"/>
      <w:lvlJc w:val="left"/>
      <w:pPr>
        <w:ind w:left="283" w:hanging="360"/>
      </w:pPr>
      <w:rPr>
        <w:rFonts w:ascii="Arial" w:hAnsi="Arial" w:hint="default"/>
      </w:rPr>
    </w:lvl>
    <w:lvl w:ilvl="1" w:tplc="D150713C">
      <w:start w:val="1"/>
      <w:numFmt w:val="bullet"/>
      <w:lvlText w:val="o"/>
      <w:lvlJc w:val="left"/>
      <w:pPr>
        <w:ind w:left="1440" w:hanging="360"/>
      </w:pPr>
      <w:rPr>
        <w:rFonts w:ascii="Courier New" w:hAnsi="Courier New" w:hint="default"/>
      </w:rPr>
    </w:lvl>
    <w:lvl w:ilvl="2" w:tplc="ABDA3DEE">
      <w:start w:val="1"/>
      <w:numFmt w:val="bullet"/>
      <w:lvlText w:val=""/>
      <w:lvlJc w:val="left"/>
      <w:pPr>
        <w:ind w:left="2160" w:hanging="360"/>
      </w:pPr>
      <w:rPr>
        <w:rFonts w:ascii="Wingdings" w:hAnsi="Wingdings" w:hint="default"/>
      </w:rPr>
    </w:lvl>
    <w:lvl w:ilvl="3" w:tplc="6792D822">
      <w:start w:val="1"/>
      <w:numFmt w:val="bullet"/>
      <w:lvlText w:val=""/>
      <w:lvlJc w:val="left"/>
      <w:pPr>
        <w:ind w:left="2880" w:hanging="360"/>
      </w:pPr>
      <w:rPr>
        <w:rFonts w:ascii="Symbol" w:hAnsi="Symbol" w:hint="default"/>
      </w:rPr>
    </w:lvl>
    <w:lvl w:ilvl="4" w:tplc="31FC0CB8">
      <w:start w:val="1"/>
      <w:numFmt w:val="bullet"/>
      <w:lvlText w:val="o"/>
      <w:lvlJc w:val="left"/>
      <w:pPr>
        <w:ind w:left="3600" w:hanging="360"/>
      </w:pPr>
      <w:rPr>
        <w:rFonts w:ascii="Courier New" w:hAnsi="Courier New" w:hint="default"/>
      </w:rPr>
    </w:lvl>
    <w:lvl w:ilvl="5" w:tplc="633C8B86">
      <w:start w:val="1"/>
      <w:numFmt w:val="bullet"/>
      <w:lvlText w:val=""/>
      <w:lvlJc w:val="left"/>
      <w:pPr>
        <w:ind w:left="4320" w:hanging="360"/>
      </w:pPr>
      <w:rPr>
        <w:rFonts w:ascii="Wingdings" w:hAnsi="Wingdings" w:hint="default"/>
      </w:rPr>
    </w:lvl>
    <w:lvl w:ilvl="6" w:tplc="261C6A1E">
      <w:start w:val="1"/>
      <w:numFmt w:val="bullet"/>
      <w:lvlText w:val=""/>
      <w:lvlJc w:val="left"/>
      <w:pPr>
        <w:ind w:left="5040" w:hanging="360"/>
      </w:pPr>
      <w:rPr>
        <w:rFonts w:ascii="Symbol" w:hAnsi="Symbol" w:hint="default"/>
      </w:rPr>
    </w:lvl>
    <w:lvl w:ilvl="7" w:tplc="5E0A2ABA">
      <w:start w:val="1"/>
      <w:numFmt w:val="bullet"/>
      <w:lvlText w:val="o"/>
      <w:lvlJc w:val="left"/>
      <w:pPr>
        <w:ind w:left="5760" w:hanging="360"/>
      </w:pPr>
      <w:rPr>
        <w:rFonts w:ascii="Courier New" w:hAnsi="Courier New" w:hint="default"/>
      </w:rPr>
    </w:lvl>
    <w:lvl w:ilvl="8" w:tplc="8A7AD4AE">
      <w:start w:val="1"/>
      <w:numFmt w:val="bullet"/>
      <w:lvlText w:val=""/>
      <w:lvlJc w:val="left"/>
      <w:pPr>
        <w:ind w:left="6480" w:hanging="360"/>
      </w:pPr>
      <w:rPr>
        <w:rFonts w:ascii="Wingdings" w:hAnsi="Wingdings" w:hint="default"/>
      </w:rPr>
    </w:lvl>
  </w:abstractNum>
  <w:abstractNum w:abstractNumId="42" w15:restartNumberingAfterBreak="0">
    <w:nsid w:val="78A8AC85"/>
    <w:multiLevelType w:val="hybridMultilevel"/>
    <w:tmpl w:val="A862639E"/>
    <w:lvl w:ilvl="0" w:tplc="24D2E842">
      <w:start w:val="1"/>
      <w:numFmt w:val="bullet"/>
      <w:lvlText w:val="•"/>
      <w:lvlJc w:val="left"/>
      <w:pPr>
        <w:ind w:left="283" w:hanging="360"/>
      </w:pPr>
      <w:rPr>
        <w:rFonts w:ascii="Arial" w:hAnsi="Arial" w:hint="default"/>
      </w:rPr>
    </w:lvl>
    <w:lvl w:ilvl="1" w:tplc="AE380A0A">
      <w:start w:val="1"/>
      <w:numFmt w:val="bullet"/>
      <w:lvlText w:val="o"/>
      <w:lvlJc w:val="left"/>
      <w:pPr>
        <w:ind w:left="1440" w:hanging="360"/>
      </w:pPr>
      <w:rPr>
        <w:rFonts w:ascii="Courier New" w:hAnsi="Courier New" w:hint="default"/>
      </w:rPr>
    </w:lvl>
    <w:lvl w:ilvl="2" w:tplc="629EBD36">
      <w:start w:val="1"/>
      <w:numFmt w:val="bullet"/>
      <w:lvlText w:val=""/>
      <w:lvlJc w:val="left"/>
      <w:pPr>
        <w:ind w:left="2160" w:hanging="360"/>
      </w:pPr>
      <w:rPr>
        <w:rFonts w:ascii="Wingdings" w:hAnsi="Wingdings" w:hint="default"/>
      </w:rPr>
    </w:lvl>
    <w:lvl w:ilvl="3" w:tplc="42E826CC">
      <w:start w:val="1"/>
      <w:numFmt w:val="bullet"/>
      <w:lvlText w:val=""/>
      <w:lvlJc w:val="left"/>
      <w:pPr>
        <w:ind w:left="2880" w:hanging="360"/>
      </w:pPr>
      <w:rPr>
        <w:rFonts w:ascii="Symbol" w:hAnsi="Symbol" w:hint="default"/>
      </w:rPr>
    </w:lvl>
    <w:lvl w:ilvl="4" w:tplc="B888BBAE">
      <w:start w:val="1"/>
      <w:numFmt w:val="bullet"/>
      <w:lvlText w:val="o"/>
      <w:lvlJc w:val="left"/>
      <w:pPr>
        <w:ind w:left="3600" w:hanging="360"/>
      </w:pPr>
      <w:rPr>
        <w:rFonts w:ascii="Courier New" w:hAnsi="Courier New" w:hint="default"/>
      </w:rPr>
    </w:lvl>
    <w:lvl w:ilvl="5" w:tplc="966E6CC4">
      <w:start w:val="1"/>
      <w:numFmt w:val="bullet"/>
      <w:lvlText w:val=""/>
      <w:lvlJc w:val="left"/>
      <w:pPr>
        <w:ind w:left="4320" w:hanging="360"/>
      </w:pPr>
      <w:rPr>
        <w:rFonts w:ascii="Wingdings" w:hAnsi="Wingdings" w:hint="default"/>
      </w:rPr>
    </w:lvl>
    <w:lvl w:ilvl="6" w:tplc="FC02687A">
      <w:start w:val="1"/>
      <w:numFmt w:val="bullet"/>
      <w:lvlText w:val=""/>
      <w:lvlJc w:val="left"/>
      <w:pPr>
        <w:ind w:left="5040" w:hanging="360"/>
      </w:pPr>
      <w:rPr>
        <w:rFonts w:ascii="Symbol" w:hAnsi="Symbol" w:hint="default"/>
      </w:rPr>
    </w:lvl>
    <w:lvl w:ilvl="7" w:tplc="6776B582">
      <w:start w:val="1"/>
      <w:numFmt w:val="bullet"/>
      <w:lvlText w:val="o"/>
      <w:lvlJc w:val="left"/>
      <w:pPr>
        <w:ind w:left="5760" w:hanging="360"/>
      </w:pPr>
      <w:rPr>
        <w:rFonts w:ascii="Courier New" w:hAnsi="Courier New" w:hint="default"/>
      </w:rPr>
    </w:lvl>
    <w:lvl w:ilvl="8" w:tplc="B31CAA4C">
      <w:start w:val="1"/>
      <w:numFmt w:val="bullet"/>
      <w:lvlText w:val=""/>
      <w:lvlJc w:val="left"/>
      <w:pPr>
        <w:ind w:left="6480" w:hanging="360"/>
      </w:pPr>
      <w:rPr>
        <w:rFonts w:ascii="Wingdings" w:hAnsi="Wingdings" w:hint="default"/>
      </w:rPr>
    </w:lvl>
  </w:abstractNum>
  <w:abstractNum w:abstractNumId="43" w15:restartNumberingAfterBreak="0">
    <w:nsid w:val="7BCB2512"/>
    <w:multiLevelType w:val="hybridMultilevel"/>
    <w:tmpl w:val="22903500"/>
    <w:lvl w:ilvl="0" w:tplc="C2826EB8">
      <w:start w:val="1"/>
      <w:numFmt w:val="bullet"/>
      <w:lvlText w:val="•"/>
      <w:lvlJc w:val="left"/>
      <w:pPr>
        <w:ind w:left="283" w:hanging="360"/>
      </w:pPr>
      <w:rPr>
        <w:rFonts w:ascii="Arial" w:hAnsi="Arial" w:hint="default"/>
      </w:rPr>
    </w:lvl>
    <w:lvl w:ilvl="1" w:tplc="F1F6EF72">
      <w:start w:val="1"/>
      <w:numFmt w:val="bullet"/>
      <w:lvlText w:val="o"/>
      <w:lvlJc w:val="left"/>
      <w:pPr>
        <w:ind w:left="1440" w:hanging="360"/>
      </w:pPr>
      <w:rPr>
        <w:rFonts w:ascii="Courier New" w:hAnsi="Courier New" w:hint="default"/>
      </w:rPr>
    </w:lvl>
    <w:lvl w:ilvl="2" w:tplc="A1D4DD92">
      <w:start w:val="1"/>
      <w:numFmt w:val="bullet"/>
      <w:lvlText w:val=""/>
      <w:lvlJc w:val="left"/>
      <w:pPr>
        <w:ind w:left="2160" w:hanging="360"/>
      </w:pPr>
      <w:rPr>
        <w:rFonts w:ascii="Wingdings" w:hAnsi="Wingdings" w:hint="default"/>
      </w:rPr>
    </w:lvl>
    <w:lvl w:ilvl="3" w:tplc="B0D08CF4">
      <w:start w:val="1"/>
      <w:numFmt w:val="bullet"/>
      <w:lvlText w:val=""/>
      <w:lvlJc w:val="left"/>
      <w:pPr>
        <w:ind w:left="2880" w:hanging="360"/>
      </w:pPr>
      <w:rPr>
        <w:rFonts w:ascii="Symbol" w:hAnsi="Symbol" w:hint="default"/>
      </w:rPr>
    </w:lvl>
    <w:lvl w:ilvl="4" w:tplc="F17A92AE">
      <w:start w:val="1"/>
      <w:numFmt w:val="bullet"/>
      <w:lvlText w:val="o"/>
      <w:lvlJc w:val="left"/>
      <w:pPr>
        <w:ind w:left="3600" w:hanging="360"/>
      </w:pPr>
      <w:rPr>
        <w:rFonts w:ascii="Courier New" w:hAnsi="Courier New" w:hint="default"/>
      </w:rPr>
    </w:lvl>
    <w:lvl w:ilvl="5" w:tplc="A8CC0C4C">
      <w:start w:val="1"/>
      <w:numFmt w:val="bullet"/>
      <w:lvlText w:val=""/>
      <w:lvlJc w:val="left"/>
      <w:pPr>
        <w:ind w:left="4320" w:hanging="360"/>
      </w:pPr>
      <w:rPr>
        <w:rFonts w:ascii="Wingdings" w:hAnsi="Wingdings" w:hint="default"/>
      </w:rPr>
    </w:lvl>
    <w:lvl w:ilvl="6" w:tplc="02CA3A5E">
      <w:start w:val="1"/>
      <w:numFmt w:val="bullet"/>
      <w:lvlText w:val=""/>
      <w:lvlJc w:val="left"/>
      <w:pPr>
        <w:ind w:left="5040" w:hanging="360"/>
      </w:pPr>
      <w:rPr>
        <w:rFonts w:ascii="Symbol" w:hAnsi="Symbol" w:hint="default"/>
      </w:rPr>
    </w:lvl>
    <w:lvl w:ilvl="7" w:tplc="92F07514">
      <w:start w:val="1"/>
      <w:numFmt w:val="bullet"/>
      <w:lvlText w:val="o"/>
      <w:lvlJc w:val="left"/>
      <w:pPr>
        <w:ind w:left="5760" w:hanging="360"/>
      </w:pPr>
      <w:rPr>
        <w:rFonts w:ascii="Courier New" w:hAnsi="Courier New" w:hint="default"/>
      </w:rPr>
    </w:lvl>
    <w:lvl w:ilvl="8" w:tplc="222E997E">
      <w:start w:val="1"/>
      <w:numFmt w:val="bullet"/>
      <w:lvlText w:val=""/>
      <w:lvlJc w:val="left"/>
      <w:pPr>
        <w:ind w:left="6480" w:hanging="360"/>
      </w:pPr>
      <w:rPr>
        <w:rFonts w:ascii="Wingdings" w:hAnsi="Wingdings" w:hint="default"/>
      </w:rPr>
    </w:lvl>
  </w:abstractNum>
  <w:abstractNum w:abstractNumId="44" w15:restartNumberingAfterBreak="0">
    <w:nsid w:val="7CA1BC61"/>
    <w:multiLevelType w:val="hybridMultilevel"/>
    <w:tmpl w:val="0854E68C"/>
    <w:lvl w:ilvl="0" w:tplc="5074C54C">
      <w:start w:val="1"/>
      <w:numFmt w:val="bullet"/>
      <w:lvlText w:val="•"/>
      <w:lvlJc w:val="left"/>
      <w:pPr>
        <w:ind w:left="283" w:hanging="360"/>
      </w:pPr>
      <w:rPr>
        <w:rFonts w:ascii="Arial" w:hAnsi="Arial" w:hint="default"/>
      </w:rPr>
    </w:lvl>
    <w:lvl w:ilvl="1" w:tplc="B0DC73D4">
      <w:start w:val="1"/>
      <w:numFmt w:val="bullet"/>
      <w:lvlText w:val="o"/>
      <w:lvlJc w:val="left"/>
      <w:pPr>
        <w:ind w:left="1440" w:hanging="360"/>
      </w:pPr>
      <w:rPr>
        <w:rFonts w:ascii="Courier New" w:hAnsi="Courier New" w:hint="default"/>
      </w:rPr>
    </w:lvl>
    <w:lvl w:ilvl="2" w:tplc="FB082F98">
      <w:start w:val="1"/>
      <w:numFmt w:val="bullet"/>
      <w:lvlText w:val=""/>
      <w:lvlJc w:val="left"/>
      <w:pPr>
        <w:ind w:left="2160" w:hanging="360"/>
      </w:pPr>
      <w:rPr>
        <w:rFonts w:ascii="Wingdings" w:hAnsi="Wingdings" w:hint="default"/>
      </w:rPr>
    </w:lvl>
    <w:lvl w:ilvl="3" w:tplc="1FD0E04E">
      <w:start w:val="1"/>
      <w:numFmt w:val="bullet"/>
      <w:lvlText w:val=""/>
      <w:lvlJc w:val="left"/>
      <w:pPr>
        <w:ind w:left="2880" w:hanging="360"/>
      </w:pPr>
      <w:rPr>
        <w:rFonts w:ascii="Symbol" w:hAnsi="Symbol" w:hint="default"/>
      </w:rPr>
    </w:lvl>
    <w:lvl w:ilvl="4" w:tplc="9C8A0758">
      <w:start w:val="1"/>
      <w:numFmt w:val="bullet"/>
      <w:lvlText w:val="o"/>
      <w:lvlJc w:val="left"/>
      <w:pPr>
        <w:ind w:left="3600" w:hanging="360"/>
      </w:pPr>
      <w:rPr>
        <w:rFonts w:ascii="Courier New" w:hAnsi="Courier New" w:hint="default"/>
      </w:rPr>
    </w:lvl>
    <w:lvl w:ilvl="5" w:tplc="3CF6363C">
      <w:start w:val="1"/>
      <w:numFmt w:val="bullet"/>
      <w:lvlText w:val=""/>
      <w:lvlJc w:val="left"/>
      <w:pPr>
        <w:ind w:left="4320" w:hanging="360"/>
      </w:pPr>
      <w:rPr>
        <w:rFonts w:ascii="Wingdings" w:hAnsi="Wingdings" w:hint="default"/>
      </w:rPr>
    </w:lvl>
    <w:lvl w:ilvl="6" w:tplc="08F05FC2">
      <w:start w:val="1"/>
      <w:numFmt w:val="bullet"/>
      <w:lvlText w:val=""/>
      <w:lvlJc w:val="left"/>
      <w:pPr>
        <w:ind w:left="5040" w:hanging="360"/>
      </w:pPr>
      <w:rPr>
        <w:rFonts w:ascii="Symbol" w:hAnsi="Symbol" w:hint="default"/>
      </w:rPr>
    </w:lvl>
    <w:lvl w:ilvl="7" w:tplc="EC3AEB5C">
      <w:start w:val="1"/>
      <w:numFmt w:val="bullet"/>
      <w:lvlText w:val="o"/>
      <w:lvlJc w:val="left"/>
      <w:pPr>
        <w:ind w:left="5760" w:hanging="360"/>
      </w:pPr>
      <w:rPr>
        <w:rFonts w:ascii="Courier New" w:hAnsi="Courier New" w:hint="default"/>
      </w:rPr>
    </w:lvl>
    <w:lvl w:ilvl="8" w:tplc="A5D42A70">
      <w:start w:val="1"/>
      <w:numFmt w:val="bullet"/>
      <w:lvlText w:val=""/>
      <w:lvlJc w:val="left"/>
      <w:pPr>
        <w:ind w:left="6480" w:hanging="360"/>
      </w:pPr>
      <w:rPr>
        <w:rFonts w:ascii="Wingdings" w:hAnsi="Wingdings" w:hint="default"/>
      </w:rPr>
    </w:lvl>
  </w:abstractNum>
  <w:abstractNum w:abstractNumId="45" w15:restartNumberingAfterBreak="0">
    <w:nsid w:val="7FA37526"/>
    <w:multiLevelType w:val="hybridMultilevel"/>
    <w:tmpl w:val="5480228C"/>
    <w:lvl w:ilvl="0" w:tplc="AB3EFA18">
      <w:start w:val="1"/>
      <w:numFmt w:val="bullet"/>
      <w:lvlText w:val=""/>
      <w:lvlJc w:val="left"/>
      <w:pPr>
        <w:ind w:left="720" w:hanging="360"/>
      </w:pPr>
      <w:rPr>
        <w:rFonts w:ascii="Symbol" w:hAnsi="Symbol" w:hint="default"/>
      </w:rPr>
    </w:lvl>
    <w:lvl w:ilvl="1" w:tplc="0B74DF38">
      <w:start w:val="1"/>
      <w:numFmt w:val="bullet"/>
      <w:lvlText w:val="o"/>
      <w:lvlJc w:val="left"/>
      <w:pPr>
        <w:ind w:left="1440" w:hanging="360"/>
      </w:pPr>
      <w:rPr>
        <w:rFonts w:ascii="Courier New" w:hAnsi="Courier New" w:hint="default"/>
      </w:rPr>
    </w:lvl>
    <w:lvl w:ilvl="2" w:tplc="FDFE96A2">
      <w:start w:val="1"/>
      <w:numFmt w:val="bullet"/>
      <w:lvlText w:val=""/>
      <w:lvlJc w:val="left"/>
      <w:pPr>
        <w:ind w:left="2160" w:hanging="360"/>
      </w:pPr>
      <w:rPr>
        <w:rFonts w:ascii="Wingdings" w:hAnsi="Wingdings" w:hint="default"/>
      </w:rPr>
    </w:lvl>
    <w:lvl w:ilvl="3" w:tplc="73003176">
      <w:start w:val="1"/>
      <w:numFmt w:val="bullet"/>
      <w:lvlText w:val=""/>
      <w:lvlJc w:val="left"/>
      <w:pPr>
        <w:ind w:left="2880" w:hanging="360"/>
      </w:pPr>
      <w:rPr>
        <w:rFonts w:ascii="Symbol" w:hAnsi="Symbol" w:hint="default"/>
      </w:rPr>
    </w:lvl>
    <w:lvl w:ilvl="4" w:tplc="DB76E1F4">
      <w:start w:val="1"/>
      <w:numFmt w:val="bullet"/>
      <w:lvlText w:val="o"/>
      <w:lvlJc w:val="left"/>
      <w:pPr>
        <w:ind w:left="3600" w:hanging="360"/>
      </w:pPr>
      <w:rPr>
        <w:rFonts w:ascii="Courier New" w:hAnsi="Courier New" w:hint="default"/>
      </w:rPr>
    </w:lvl>
    <w:lvl w:ilvl="5" w:tplc="13C610D0">
      <w:start w:val="1"/>
      <w:numFmt w:val="bullet"/>
      <w:lvlText w:val=""/>
      <w:lvlJc w:val="left"/>
      <w:pPr>
        <w:ind w:left="4320" w:hanging="360"/>
      </w:pPr>
      <w:rPr>
        <w:rFonts w:ascii="Wingdings" w:hAnsi="Wingdings" w:hint="default"/>
      </w:rPr>
    </w:lvl>
    <w:lvl w:ilvl="6" w:tplc="6EF04CAC">
      <w:start w:val="1"/>
      <w:numFmt w:val="bullet"/>
      <w:lvlText w:val=""/>
      <w:lvlJc w:val="left"/>
      <w:pPr>
        <w:ind w:left="5040" w:hanging="360"/>
      </w:pPr>
      <w:rPr>
        <w:rFonts w:ascii="Symbol" w:hAnsi="Symbol" w:hint="default"/>
      </w:rPr>
    </w:lvl>
    <w:lvl w:ilvl="7" w:tplc="EB18AD20">
      <w:start w:val="1"/>
      <w:numFmt w:val="bullet"/>
      <w:lvlText w:val="o"/>
      <w:lvlJc w:val="left"/>
      <w:pPr>
        <w:ind w:left="5760" w:hanging="360"/>
      </w:pPr>
      <w:rPr>
        <w:rFonts w:ascii="Courier New" w:hAnsi="Courier New" w:hint="default"/>
      </w:rPr>
    </w:lvl>
    <w:lvl w:ilvl="8" w:tplc="5858A674">
      <w:start w:val="1"/>
      <w:numFmt w:val="bullet"/>
      <w:lvlText w:val=""/>
      <w:lvlJc w:val="left"/>
      <w:pPr>
        <w:ind w:left="6480" w:hanging="360"/>
      </w:pPr>
      <w:rPr>
        <w:rFonts w:ascii="Wingdings" w:hAnsi="Wingdings" w:hint="default"/>
      </w:rPr>
    </w:lvl>
  </w:abstractNum>
  <w:num w:numId="1" w16cid:durableId="1774745966">
    <w:abstractNumId w:val="10"/>
  </w:num>
  <w:num w:numId="2" w16cid:durableId="264769440">
    <w:abstractNumId w:val="4"/>
  </w:num>
  <w:num w:numId="3" w16cid:durableId="1768185799">
    <w:abstractNumId w:val="22"/>
  </w:num>
  <w:num w:numId="4" w16cid:durableId="1534148968">
    <w:abstractNumId w:val="45"/>
  </w:num>
  <w:num w:numId="5" w16cid:durableId="1325351370">
    <w:abstractNumId w:val="13"/>
  </w:num>
  <w:num w:numId="6" w16cid:durableId="34548555">
    <w:abstractNumId w:val="33"/>
  </w:num>
  <w:num w:numId="7" w16cid:durableId="340663316">
    <w:abstractNumId w:val="0"/>
  </w:num>
  <w:num w:numId="8" w16cid:durableId="2144537951">
    <w:abstractNumId w:val="37"/>
  </w:num>
  <w:num w:numId="9" w16cid:durableId="1100642598">
    <w:abstractNumId w:val="7"/>
  </w:num>
  <w:num w:numId="10" w16cid:durableId="71200689">
    <w:abstractNumId w:val="2"/>
  </w:num>
  <w:num w:numId="11" w16cid:durableId="159541036">
    <w:abstractNumId w:val="27"/>
  </w:num>
  <w:num w:numId="12" w16cid:durableId="333805426">
    <w:abstractNumId w:val="9"/>
  </w:num>
  <w:num w:numId="13" w16cid:durableId="720442212">
    <w:abstractNumId w:val="21"/>
  </w:num>
  <w:num w:numId="14" w16cid:durableId="1667901145">
    <w:abstractNumId w:val="39"/>
  </w:num>
  <w:num w:numId="15" w16cid:durableId="2066448099">
    <w:abstractNumId w:val="12"/>
  </w:num>
  <w:num w:numId="16" w16cid:durableId="1475248041">
    <w:abstractNumId w:val="19"/>
  </w:num>
  <w:num w:numId="17" w16cid:durableId="1924603902">
    <w:abstractNumId w:val="15"/>
  </w:num>
  <w:num w:numId="18" w16cid:durableId="1155143231">
    <w:abstractNumId w:val="17"/>
  </w:num>
  <w:num w:numId="19" w16cid:durableId="1968537247">
    <w:abstractNumId w:val="36"/>
  </w:num>
  <w:num w:numId="20" w16cid:durableId="2100904156">
    <w:abstractNumId w:val="32"/>
  </w:num>
  <w:num w:numId="21" w16cid:durableId="1783305462">
    <w:abstractNumId w:val="25"/>
  </w:num>
  <w:num w:numId="22" w16cid:durableId="484206709">
    <w:abstractNumId w:val="35"/>
  </w:num>
  <w:num w:numId="23" w16cid:durableId="2013756611">
    <w:abstractNumId w:val="18"/>
  </w:num>
  <w:num w:numId="24" w16cid:durableId="1628780740">
    <w:abstractNumId w:val="1"/>
  </w:num>
  <w:num w:numId="25" w16cid:durableId="1324359648">
    <w:abstractNumId w:val="40"/>
  </w:num>
  <w:num w:numId="26" w16cid:durableId="1230339669">
    <w:abstractNumId w:val="42"/>
  </w:num>
  <w:num w:numId="27" w16cid:durableId="139886352">
    <w:abstractNumId w:val="38"/>
  </w:num>
  <w:num w:numId="28" w16cid:durableId="595939437">
    <w:abstractNumId w:val="41"/>
  </w:num>
  <w:num w:numId="29" w16cid:durableId="290282542">
    <w:abstractNumId w:val="31"/>
  </w:num>
  <w:num w:numId="30" w16cid:durableId="1461606754">
    <w:abstractNumId w:val="29"/>
  </w:num>
  <w:num w:numId="31" w16cid:durableId="1813987791">
    <w:abstractNumId w:val="44"/>
  </w:num>
  <w:num w:numId="32" w16cid:durableId="1023047695">
    <w:abstractNumId w:val="14"/>
  </w:num>
  <w:num w:numId="33" w16cid:durableId="148522105">
    <w:abstractNumId w:val="30"/>
  </w:num>
  <w:num w:numId="34" w16cid:durableId="419302590">
    <w:abstractNumId w:val="16"/>
  </w:num>
  <w:num w:numId="35" w16cid:durableId="1054620811">
    <w:abstractNumId w:val="28"/>
  </w:num>
  <w:num w:numId="36" w16cid:durableId="1584872722">
    <w:abstractNumId w:val="11"/>
  </w:num>
  <w:num w:numId="37" w16cid:durableId="1276257094">
    <w:abstractNumId w:val="8"/>
  </w:num>
  <w:num w:numId="38" w16cid:durableId="855575494">
    <w:abstractNumId w:val="34"/>
  </w:num>
  <w:num w:numId="39" w16cid:durableId="484783305">
    <w:abstractNumId w:val="24"/>
  </w:num>
  <w:num w:numId="40" w16cid:durableId="804586673">
    <w:abstractNumId w:val="23"/>
  </w:num>
  <w:num w:numId="41" w16cid:durableId="1764495355">
    <w:abstractNumId w:val="43"/>
  </w:num>
  <w:num w:numId="42" w16cid:durableId="1784884960">
    <w:abstractNumId w:val="26"/>
  </w:num>
  <w:num w:numId="43" w16cid:durableId="1510221023">
    <w:abstractNumId w:val="3"/>
  </w:num>
  <w:num w:numId="44" w16cid:durableId="1924992050">
    <w:abstractNumId w:val="20"/>
  </w:num>
  <w:num w:numId="45" w16cid:durableId="1354652385">
    <w:abstractNumId w:val="6"/>
  </w:num>
  <w:num w:numId="46" w16cid:durableId="16002151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7F50"/>
    <w:rsid w:val="00162C2E"/>
    <w:rsid w:val="00173C4C"/>
    <w:rsid w:val="00177E7A"/>
    <w:rsid w:val="00184D7F"/>
    <w:rsid w:val="001A91A3"/>
    <w:rsid w:val="00200CE2"/>
    <w:rsid w:val="0021B4AE"/>
    <w:rsid w:val="00266B38"/>
    <w:rsid w:val="0027633F"/>
    <w:rsid w:val="002B6264"/>
    <w:rsid w:val="002C550C"/>
    <w:rsid w:val="002D3E82"/>
    <w:rsid w:val="002E7383"/>
    <w:rsid w:val="002F04B4"/>
    <w:rsid w:val="00302C50"/>
    <w:rsid w:val="003B5C17"/>
    <w:rsid w:val="00411E59"/>
    <w:rsid w:val="00437F50"/>
    <w:rsid w:val="004B213C"/>
    <w:rsid w:val="004E3EC8"/>
    <w:rsid w:val="004E70CA"/>
    <w:rsid w:val="004EFB61"/>
    <w:rsid w:val="0050638B"/>
    <w:rsid w:val="00562C48"/>
    <w:rsid w:val="00574287"/>
    <w:rsid w:val="00597534"/>
    <w:rsid w:val="005A1ED6"/>
    <w:rsid w:val="005B8D74"/>
    <w:rsid w:val="005D5542"/>
    <w:rsid w:val="00600E3E"/>
    <w:rsid w:val="0060719E"/>
    <w:rsid w:val="00651CC6"/>
    <w:rsid w:val="006C3F7D"/>
    <w:rsid w:val="006E5FA5"/>
    <w:rsid w:val="00723FA3"/>
    <w:rsid w:val="00786776"/>
    <w:rsid w:val="007871A1"/>
    <w:rsid w:val="00795895"/>
    <w:rsid w:val="007A2B46"/>
    <w:rsid w:val="007E5E56"/>
    <w:rsid w:val="007F0EFE"/>
    <w:rsid w:val="007F1575"/>
    <w:rsid w:val="0082695C"/>
    <w:rsid w:val="00892C8C"/>
    <w:rsid w:val="008D2903"/>
    <w:rsid w:val="00946F5E"/>
    <w:rsid w:val="009679C9"/>
    <w:rsid w:val="00978B9E"/>
    <w:rsid w:val="0099404C"/>
    <w:rsid w:val="009C0E48"/>
    <w:rsid w:val="009E335E"/>
    <w:rsid w:val="009E4A98"/>
    <w:rsid w:val="009F00B9"/>
    <w:rsid w:val="009F3EB0"/>
    <w:rsid w:val="00A05BBD"/>
    <w:rsid w:val="00A16F91"/>
    <w:rsid w:val="00A320FA"/>
    <w:rsid w:val="00A9218C"/>
    <w:rsid w:val="00AE28E0"/>
    <w:rsid w:val="00AE2B58"/>
    <w:rsid w:val="00AF37C8"/>
    <w:rsid w:val="00B26B6E"/>
    <w:rsid w:val="00B6712F"/>
    <w:rsid w:val="00B8C888"/>
    <w:rsid w:val="00BB71D2"/>
    <w:rsid w:val="00C13F7D"/>
    <w:rsid w:val="00C474E4"/>
    <w:rsid w:val="00C64E97"/>
    <w:rsid w:val="00C70E37"/>
    <w:rsid w:val="00C733E5"/>
    <w:rsid w:val="00C74123"/>
    <w:rsid w:val="00CA4524"/>
    <w:rsid w:val="00DC3697"/>
    <w:rsid w:val="00DF2576"/>
    <w:rsid w:val="00DF5536"/>
    <w:rsid w:val="00E0720E"/>
    <w:rsid w:val="00E21FF5"/>
    <w:rsid w:val="00E5276F"/>
    <w:rsid w:val="00EE1BF0"/>
    <w:rsid w:val="00EE618F"/>
    <w:rsid w:val="011972D7"/>
    <w:rsid w:val="0156E3B8"/>
    <w:rsid w:val="01887F7C"/>
    <w:rsid w:val="0197B0F1"/>
    <w:rsid w:val="01E1880E"/>
    <w:rsid w:val="01EAB8AD"/>
    <w:rsid w:val="01FBB7DB"/>
    <w:rsid w:val="021EB7E2"/>
    <w:rsid w:val="02222DFA"/>
    <w:rsid w:val="022D7335"/>
    <w:rsid w:val="023BCC36"/>
    <w:rsid w:val="0247633F"/>
    <w:rsid w:val="0247ABE5"/>
    <w:rsid w:val="025EAE9F"/>
    <w:rsid w:val="02630446"/>
    <w:rsid w:val="027C426F"/>
    <w:rsid w:val="02A16DF1"/>
    <w:rsid w:val="02A3FC58"/>
    <w:rsid w:val="02A6C13E"/>
    <w:rsid w:val="02A8D016"/>
    <w:rsid w:val="02B3DD50"/>
    <w:rsid w:val="02E145CA"/>
    <w:rsid w:val="02E3DB51"/>
    <w:rsid w:val="02E996D3"/>
    <w:rsid w:val="03050564"/>
    <w:rsid w:val="032C6381"/>
    <w:rsid w:val="03614EAE"/>
    <w:rsid w:val="0368B98D"/>
    <w:rsid w:val="039EC041"/>
    <w:rsid w:val="04A0EE4A"/>
    <w:rsid w:val="04A49D84"/>
    <w:rsid w:val="04AC6FEF"/>
    <w:rsid w:val="04C0203E"/>
    <w:rsid w:val="04D1ECFC"/>
    <w:rsid w:val="05060DBB"/>
    <w:rsid w:val="0538B37B"/>
    <w:rsid w:val="0566244A"/>
    <w:rsid w:val="056686A4"/>
    <w:rsid w:val="0567E426"/>
    <w:rsid w:val="05788144"/>
    <w:rsid w:val="057C480B"/>
    <w:rsid w:val="05897A69"/>
    <w:rsid w:val="058E5D74"/>
    <w:rsid w:val="059AA508"/>
    <w:rsid w:val="05FDA358"/>
    <w:rsid w:val="061B7C13"/>
    <w:rsid w:val="062A6E06"/>
    <w:rsid w:val="066DBD5D"/>
    <w:rsid w:val="06763E18"/>
    <w:rsid w:val="068CE25B"/>
    <w:rsid w:val="06A422E3"/>
    <w:rsid w:val="06A48E4F"/>
    <w:rsid w:val="075C8ACF"/>
    <w:rsid w:val="0766972C"/>
    <w:rsid w:val="07721DD8"/>
    <w:rsid w:val="077453B3"/>
    <w:rsid w:val="0774DF14"/>
    <w:rsid w:val="08279C9F"/>
    <w:rsid w:val="0853DE3A"/>
    <w:rsid w:val="08740849"/>
    <w:rsid w:val="08996309"/>
    <w:rsid w:val="0918119A"/>
    <w:rsid w:val="09D763F8"/>
    <w:rsid w:val="09E651F2"/>
    <w:rsid w:val="09EA8767"/>
    <w:rsid w:val="09F48054"/>
    <w:rsid w:val="0A39956D"/>
    <w:rsid w:val="0A4EFBDC"/>
    <w:rsid w:val="0A5A6B02"/>
    <w:rsid w:val="0A9AB8BF"/>
    <w:rsid w:val="0ACBC9E5"/>
    <w:rsid w:val="0AFD6B9D"/>
    <w:rsid w:val="0B1E6D8E"/>
    <w:rsid w:val="0B200069"/>
    <w:rsid w:val="0B341D30"/>
    <w:rsid w:val="0B6118E9"/>
    <w:rsid w:val="0B6379A8"/>
    <w:rsid w:val="0B6A0636"/>
    <w:rsid w:val="0BA33726"/>
    <w:rsid w:val="0BAE58A8"/>
    <w:rsid w:val="0BBA6F96"/>
    <w:rsid w:val="0BCFFBA1"/>
    <w:rsid w:val="0BE9CFF4"/>
    <w:rsid w:val="0BF7FDE8"/>
    <w:rsid w:val="0C0BF4F5"/>
    <w:rsid w:val="0C18ED2E"/>
    <w:rsid w:val="0C2FA70B"/>
    <w:rsid w:val="0C452B09"/>
    <w:rsid w:val="0C94994B"/>
    <w:rsid w:val="0CC6D3F5"/>
    <w:rsid w:val="0D02C668"/>
    <w:rsid w:val="0D090539"/>
    <w:rsid w:val="0DA5C033"/>
    <w:rsid w:val="0DB255FA"/>
    <w:rsid w:val="0DEB82BD"/>
    <w:rsid w:val="0E0ECDD4"/>
    <w:rsid w:val="0E20AABE"/>
    <w:rsid w:val="0E2EA4F3"/>
    <w:rsid w:val="0E79F710"/>
    <w:rsid w:val="0EBAFA40"/>
    <w:rsid w:val="0EC31FBE"/>
    <w:rsid w:val="0EE14F0C"/>
    <w:rsid w:val="0EEC5CB8"/>
    <w:rsid w:val="0F0122C6"/>
    <w:rsid w:val="0F2A6D5A"/>
    <w:rsid w:val="0F3BBB2B"/>
    <w:rsid w:val="0F3E1452"/>
    <w:rsid w:val="0F48B49F"/>
    <w:rsid w:val="0F961CF6"/>
    <w:rsid w:val="0FB7C06B"/>
    <w:rsid w:val="0FE0323D"/>
    <w:rsid w:val="0FE7C338"/>
    <w:rsid w:val="0FEC935A"/>
    <w:rsid w:val="10036E55"/>
    <w:rsid w:val="1022A5E4"/>
    <w:rsid w:val="102AB191"/>
    <w:rsid w:val="103F07DA"/>
    <w:rsid w:val="1040A5FB"/>
    <w:rsid w:val="106D25DD"/>
    <w:rsid w:val="106FA223"/>
    <w:rsid w:val="1144CE60"/>
    <w:rsid w:val="1155BAC6"/>
    <w:rsid w:val="115FE1F8"/>
    <w:rsid w:val="11A2329E"/>
    <w:rsid w:val="11A55529"/>
    <w:rsid w:val="11A6B6EA"/>
    <w:rsid w:val="11B07004"/>
    <w:rsid w:val="11D4741D"/>
    <w:rsid w:val="11E3B7AE"/>
    <w:rsid w:val="11F9920B"/>
    <w:rsid w:val="1286A60A"/>
    <w:rsid w:val="128C5F3F"/>
    <w:rsid w:val="12B7C043"/>
    <w:rsid w:val="12CF650A"/>
    <w:rsid w:val="134CC623"/>
    <w:rsid w:val="134D9D44"/>
    <w:rsid w:val="137846BD"/>
    <w:rsid w:val="13BAD1F5"/>
    <w:rsid w:val="13C7B1B0"/>
    <w:rsid w:val="13FADF88"/>
    <w:rsid w:val="13FB74F7"/>
    <w:rsid w:val="140D80C8"/>
    <w:rsid w:val="14368B64"/>
    <w:rsid w:val="14816915"/>
    <w:rsid w:val="14E810C6"/>
    <w:rsid w:val="1514171E"/>
    <w:rsid w:val="151E7850"/>
    <w:rsid w:val="152EA21F"/>
    <w:rsid w:val="154611A1"/>
    <w:rsid w:val="1559B01D"/>
    <w:rsid w:val="15638211"/>
    <w:rsid w:val="1580A2A3"/>
    <w:rsid w:val="159650B3"/>
    <w:rsid w:val="15AAD619"/>
    <w:rsid w:val="15B0DB02"/>
    <w:rsid w:val="15E92EF7"/>
    <w:rsid w:val="15F3D0AB"/>
    <w:rsid w:val="15F9DF46"/>
    <w:rsid w:val="15FB9A8C"/>
    <w:rsid w:val="161BB406"/>
    <w:rsid w:val="162D7872"/>
    <w:rsid w:val="1644980C"/>
    <w:rsid w:val="164F4B6E"/>
    <w:rsid w:val="16700B07"/>
    <w:rsid w:val="16961A94"/>
    <w:rsid w:val="16968BFF"/>
    <w:rsid w:val="169EEA5A"/>
    <w:rsid w:val="16B3F846"/>
    <w:rsid w:val="16F62885"/>
    <w:rsid w:val="170C3A73"/>
    <w:rsid w:val="171C7304"/>
    <w:rsid w:val="17233479"/>
    <w:rsid w:val="1730481B"/>
    <w:rsid w:val="17575346"/>
    <w:rsid w:val="1759863C"/>
    <w:rsid w:val="17641263"/>
    <w:rsid w:val="1789C9EE"/>
    <w:rsid w:val="1789DA6A"/>
    <w:rsid w:val="17926503"/>
    <w:rsid w:val="17A192DD"/>
    <w:rsid w:val="17C6785C"/>
    <w:rsid w:val="17CD4C4E"/>
    <w:rsid w:val="17D0BCF2"/>
    <w:rsid w:val="17DA58A2"/>
    <w:rsid w:val="17FA3F0E"/>
    <w:rsid w:val="18203746"/>
    <w:rsid w:val="1828D453"/>
    <w:rsid w:val="18C74FD6"/>
    <w:rsid w:val="18E0F1EB"/>
    <w:rsid w:val="18E42132"/>
    <w:rsid w:val="18F5569D"/>
    <w:rsid w:val="192EC0C5"/>
    <w:rsid w:val="197C4172"/>
    <w:rsid w:val="1989B32D"/>
    <w:rsid w:val="19B4EFFD"/>
    <w:rsid w:val="19ED87C2"/>
    <w:rsid w:val="19F77E74"/>
    <w:rsid w:val="1A0D88E3"/>
    <w:rsid w:val="1A1B2DAA"/>
    <w:rsid w:val="1A20157A"/>
    <w:rsid w:val="1A216859"/>
    <w:rsid w:val="1A297424"/>
    <w:rsid w:val="1A6D0D2C"/>
    <w:rsid w:val="1AB57412"/>
    <w:rsid w:val="1AFBF23D"/>
    <w:rsid w:val="1B4914E4"/>
    <w:rsid w:val="1B862C66"/>
    <w:rsid w:val="1B8F5750"/>
    <w:rsid w:val="1B934ED5"/>
    <w:rsid w:val="1BCEE99B"/>
    <w:rsid w:val="1C07FAA5"/>
    <w:rsid w:val="1C1BC6A3"/>
    <w:rsid w:val="1C2CF75F"/>
    <w:rsid w:val="1C757D74"/>
    <w:rsid w:val="1CA87017"/>
    <w:rsid w:val="1CA925D2"/>
    <w:rsid w:val="1CC6242E"/>
    <w:rsid w:val="1CDF4C8B"/>
    <w:rsid w:val="1CFC4576"/>
    <w:rsid w:val="1D3331F7"/>
    <w:rsid w:val="1D3B9CFE"/>
    <w:rsid w:val="1D3C10AF"/>
    <w:rsid w:val="1D4777B6"/>
    <w:rsid w:val="1D7B7BF7"/>
    <w:rsid w:val="1DBF2F25"/>
    <w:rsid w:val="1DC5CFBB"/>
    <w:rsid w:val="1DE6778B"/>
    <w:rsid w:val="1E0AC067"/>
    <w:rsid w:val="1E6BEB77"/>
    <w:rsid w:val="1E8345F7"/>
    <w:rsid w:val="1E8E4747"/>
    <w:rsid w:val="1EEE9ECD"/>
    <w:rsid w:val="1EF8E938"/>
    <w:rsid w:val="1F092295"/>
    <w:rsid w:val="1F1FBBFA"/>
    <w:rsid w:val="1F2DE793"/>
    <w:rsid w:val="1F45572D"/>
    <w:rsid w:val="1FDA8C6F"/>
    <w:rsid w:val="20138D54"/>
    <w:rsid w:val="2016190D"/>
    <w:rsid w:val="203B31AE"/>
    <w:rsid w:val="20664299"/>
    <w:rsid w:val="2068EDF9"/>
    <w:rsid w:val="20716509"/>
    <w:rsid w:val="20B31CB9"/>
    <w:rsid w:val="20C03A33"/>
    <w:rsid w:val="20DC4EB0"/>
    <w:rsid w:val="20F39145"/>
    <w:rsid w:val="20F67A17"/>
    <w:rsid w:val="20FD707D"/>
    <w:rsid w:val="2127E7D0"/>
    <w:rsid w:val="2166BBC8"/>
    <w:rsid w:val="21A6D985"/>
    <w:rsid w:val="21AF749C"/>
    <w:rsid w:val="2207578C"/>
    <w:rsid w:val="220B8C2D"/>
    <w:rsid w:val="2225F290"/>
    <w:rsid w:val="22319671"/>
    <w:rsid w:val="2237BDBA"/>
    <w:rsid w:val="2237C74E"/>
    <w:rsid w:val="223A5ED0"/>
    <w:rsid w:val="2245B661"/>
    <w:rsid w:val="229940DE"/>
    <w:rsid w:val="22A42BD5"/>
    <w:rsid w:val="22B1980A"/>
    <w:rsid w:val="22DD32A3"/>
    <w:rsid w:val="22E0E6B8"/>
    <w:rsid w:val="22EB7EE0"/>
    <w:rsid w:val="2307A4D2"/>
    <w:rsid w:val="233FD4CD"/>
    <w:rsid w:val="23670ECE"/>
    <w:rsid w:val="2385385D"/>
    <w:rsid w:val="2387FA4A"/>
    <w:rsid w:val="239B2490"/>
    <w:rsid w:val="23A6DC13"/>
    <w:rsid w:val="23A7C4BA"/>
    <w:rsid w:val="23A88D4C"/>
    <w:rsid w:val="23AFB240"/>
    <w:rsid w:val="23E1242B"/>
    <w:rsid w:val="23EABD7B"/>
    <w:rsid w:val="2426D3D9"/>
    <w:rsid w:val="2431054D"/>
    <w:rsid w:val="24331F8D"/>
    <w:rsid w:val="2444BA57"/>
    <w:rsid w:val="2460DC82"/>
    <w:rsid w:val="24711F84"/>
    <w:rsid w:val="24BD7266"/>
    <w:rsid w:val="24BE294E"/>
    <w:rsid w:val="2517645B"/>
    <w:rsid w:val="25192090"/>
    <w:rsid w:val="252CB797"/>
    <w:rsid w:val="252CF9D3"/>
    <w:rsid w:val="25454724"/>
    <w:rsid w:val="25862382"/>
    <w:rsid w:val="25868DDC"/>
    <w:rsid w:val="258E7B62"/>
    <w:rsid w:val="25959B2D"/>
    <w:rsid w:val="25B7C02E"/>
    <w:rsid w:val="25C271A3"/>
    <w:rsid w:val="25DBDAEC"/>
    <w:rsid w:val="25F46B52"/>
    <w:rsid w:val="25F83D99"/>
    <w:rsid w:val="263BEADB"/>
    <w:rsid w:val="2646F265"/>
    <w:rsid w:val="266E2FCE"/>
    <w:rsid w:val="26809904"/>
    <w:rsid w:val="269EDE12"/>
    <w:rsid w:val="26FE97F2"/>
    <w:rsid w:val="271A4A96"/>
    <w:rsid w:val="275E749B"/>
    <w:rsid w:val="276AC04F"/>
    <w:rsid w:val="278F97E9"/>
    <w:rsid w:val="27D5EA72"/>
    <w:rsid w:val="27DAB230"/>
    <w:rsid w:val="27F16A02"/>
    <w:rsid w:val="280BE8E2"/>
    <w:rsid w:val="2832A7FD"/>
    <w:rsid w:val="283B1E92"/>
    <w:rsid w:val="2852BFCB"/>
    <w:rsid w:val="2888E370"/>
    <w:rsid w:val="28F2A5B2"/>
    <w:rsid w:val="2948E2A0"/>
    <w:rsid w:val="2979CEB7"/>
    <w:rsid w:val="29894406"/>
    <w:rsid w:val="29AB3AF3"/>
    <w:rsid w:val="29B78D30"/>
    <w:rsid w:val="29D93DC0"/>
    <w:rsid w:val="2A05CB67"/>
    <w:rsid w:val="2A0B9912"/>
    <w:rsid w:val="2A299CD1"/>
    <w:rsid w:val="2A51092B"/>
    <w:rsid w:val="2A61EC85"/>
    <w:rsid w:val="2A62E167"/>
    <w:rsid w:val="2A96155D"/>
    <w:rsid w:val="2AACC607"/>
    <w:rsid w:val="2AB35DC9"/>
    <w:rsid w:val="2AB7D696"/>
    <w:rsid w:val="2ABA7509"/>
    <w:rsid w:val="2AF690C5"/>
    <w:rsid w:val="2B163D55"/>
    <w:rsid w:val="2B29EAB6"/>
    <w:rsid w:val="2B407797"/>
    <w:rsid w:val="2B5CC622"/>
    <w:rsid w:val="2B5F38AE"/>
    <w:rsid w:val="2B9B1118"/>
    <w:rsid w:val="2BBC6BE1"/>
    <w:rsid w:val="2BE1AA97"/>
    <w:rsid w:val="2C1E4F1D"/>
    <w:rsid w:val="2C31E5BE"/>
    <w:rsid w:val="2C3E5790"/>
    <w:rsid w:val="2C43894A"/>
    <w:rsid w:val="2C63090C"/>
    <w:rsid w:val="2C7949DA"/>
    <w:rsid w:val="2C81582F"/>
    <w:rsid w:val="2C820409"/>
    <w:rsid w:val="2CCF0309"/>
    <w:rsid w:val="2CE59E8F"/>
    <w:rsid w:val="2D008C59"/>
    <w:rsid w:val="2D09B7A4"/>
    <w:rsid w:val="2D246503"/>
    <w:rsid w:val="2D29E8DB"/>
    <w:rsid w:val="2D368416"/>
    <w:rsid w:val="2D38881B"/>
    <w:rsid w:val="2D56CEE0"/>
    <w:rsid w:val="2D962E95"/>
    <w:rsid w:val="2DBF5735"/>
    <w:rsid w:val="2E48E398"/>
    <w:rsid w:val="2E68E6E4"/>
    <w:rsid w:val="2E96C353"/>
    <w:rsid w:val="2EACAEE3"/>
    <w:rsid w:val="2EB62727"/>
    <w:rsid w:val="2EBC5B3B"/>
    <w:rsid w:val="2F3C7D73"/>
    <w:rsid w:val="2F7FB16C"/>
    <w:rsid w:val="2FA24A53"/>
    <w:rsid w:val="2FBBAA13"/>
    <w:rsid w:val="2FEDA3A7"/>
    <w:rsid w:val="2FF3EA11"/>
    <w:rsid w:val="3013E8BA"/>
    <w:rsid w:val="3040F1CF"/>
    <w:rsid w:val="304D54F5"/>
    <w:rsid w:val="3051F788"/>
    <w:rsid w:val="3061899D"/>
    <w:rsid w:val="310D02D8"/>
    <w:rsid w:val="31634EEF"/>
    <w:rsid w:val="31A37078"/>
    <w:rsid w:val="31AB9C5A"/>
    <w:rsid w:val="31ACE705"/>
    <w:rsid w:val="31D1113E"/>
    <w:rsid w:val="31ED6342"/>
    <w:rsid w:val="3213976C"/>
    <w:rsid w:val="327D3D62"/>
    <w:rsid w:val="32A71F72"/>
    <w:rsid w:val="32A914C8"/>
    <w:rsid w:val="32B263FF"/>
    <w:rsid w:val="32DE579E"/>
    <w:rsid w:val="32E6A00C"/>
    <w:rsid w:val="338FD488"/>
    <w:rsid w:val="33927A54"/>
    <w:rsid w:val="339B1C74"/>
    <w:rsid w:val="33AB1521"/>
    <w:rsid w:val="33B15A43"/>
    <w:rsid w:val="33C3FEFA"/>
    <w:rsid w:val="33CC831D"/>
    <w:rsid w:val="33D0AA30"/>
    <w:rsid w:val="33F80CD0"/>
    <w:rsid w:val="340FA261"/>
    <w:rsid w:val="342DDA14"/>
    <w:rsid w:val="34C813A8"/>
    <w:rsid w:val="34EF4763"/>
    <w:rsid w:val="34F76BAE"/>
    <w:rsid w:val="3502E6EE"/>
    <w:rsid w:val="350BD35C"/>
    <w:rsid w:val="35319381"/>
    <w:rsid w:val="355B6A2D"/>
    <w:rsid w:val="35817BDB"/>
    <w:rsid w:val="3585DB3F"/>
    <w:rsid w:val="35E0B58A"/>
    <w:rsid w:val="35F196D8"/>
    <w:rsid w:val="3611ABF7"/>
    <w:rsid w:val="369EF255"/>
    <w:rsid w:val="36B2EAD3"/>
    <w:rsid w:val="36BEA8F9"/>
    <w:rsid w:val="36C12F13"/>
    <w:rsid w:val="36EBC202"/>
    <w:rsid w:val="36FD76CC"/>
    <w:rsid w:val="3723ABD5"/>
    <w:rsid w:val="373CEE7C"/>
    <w:rsid w:val="379FC12F"/>
    <w:rsid w:val="37E614B9"/>
    <w:rsid w:val="37F78F79"/>
    <w:rsid w:val="381472F1"/>
    <w:rsid w:val="38418051"/>
    <w:rsid w:val="38539129"/>
    <w:rsid w:val="3865BCA4"/>
    <w:rsid w:val="38740B45"/>
    <w:rsid w:val="38B9907A"/>
    <w:rsid w:val="38D7DEF8"/>
    <w:rsid w:val="391E061C"/>
    <w:rsid w:val="395A8790"/>
    <w:rsid w:val="396795E5"/>
    <w:rsid w:val="3978D1B4"/>
    <w:rsid w:val="3986A5E2"/>
    <w:rsid w:val="3988BD30"/>
    <w:rsid w:val="399EDC7D"/>
    <w:rsid w:val="39A7DB73"/>
    <w:rsid w:val="39CEABB8"/>
    <w:rsid w:val="39E01F50"/>
    <w:rsid w:val="3A0F537A"/>
    <w:rsid w:val="3A3BC4A1"/>
    <w:rsid w:val="3A54ECFE"/>
    <w:rsid w:val="3A559A35"/>
    <w:rsid w:val="3A70A982"/>
    <w:rsid w:val="3A78B278"/>
    <w:rsid w:val="3AAB2DFA"/>
    <w:rsid w:val="3AE549FB"/>
    <w:rsid w:val="3AF5CA56"/>
    <w:rsid w:val="3B39AEA5"/>
    <w:rsid w:val="3B4C0789"/>
    <w:rsid w:val="3B4CFD15"/>
    <w:rsid w:val="3B55C154"/>
    <w:rsid w:val="3B5E0212"/>
    <w:rsid w:val="3B7BEFB1"/>
    <w:rsid w:val="3B7E918A"/>
    <w:rsid w:val="3B8B711D"/>
    <w:rsid w:val="3B977A91"/>
    <w:rsid w:val="3B9DCA5D"/>
    <w:rsid w:val="3BA2E0A0"/>
    <w:rsid w:val="3BD79502"/>
    <w:rsid w:val="3BEF56F9"/>
    <w:rsid w:val="3C0C79E3"/>
    <w:rsid w:val="3C13E0B0"/>
    <w:rsid w:val="3C1AE3DA"/>
    <w:rsid w:val="3C36CEB1"/>
    <w:rsid w:val="3C3E15B1"/>
    <w:rsid w:val="3C46FE5B"/>
    <w:rsid w:val="3C4CF99D"/>
    <w:rsid w:val="3C5CB489"/>
    <w:rsid w:val="3C922852"/>
    <w:rsid w:val="3D538FF3"/>
    <w:rsid w:val="3D5B7D79"/>
    <w:rsid w:val="3D6EFC23"/>
    <w:rsid w:val="3D71AF89"/>
    <w:rsid w:val="3D736563"/>
    <w:rsid w:val="3DCCAC41"/>
    <w:rsid w:val="3DE744EF"/>
    <w:rsid w:val="3DF504E9"/>
    <w:rsid w:val="3DF7775C"/>
    <w:rsid w:val="3DFDF37B"/>
    <w:rsid w:val="3E064507"/>
    <w:rsid w:val="3E3BC767"/>
    <w:rsid w:val="3E510322"/>
    <w:rsid w:val="3EC02447"/>
    <w:rsid w:val="3ED79CDC"/>
    <w:rsid w:val="3EEF6054"/>
    <w:rsid w:val="3EEFD901"/>
    <w:rsid w:val="3F1FCDA1"/>
    <w:rsid w:val="3F1FF3D2"/>
    <w:rsid w:val="3F3D9DA6"/>
    <w:rsid w:val="3F7B50FA"/>
    <w:rsid w:val="3F845BE1"/>
    <w:rsid w:val="3F91F48F"/>
    <w:rsid w:val="3F97D516"/>
    <w:rsid w:val="3FC9C914"/>
    <w:rsid w:val="3FDBEE6E"/>
    <w:rsid w:val="3FE0BD2A"/>
    <w:rsid w:val="3FEA9F14"/>
    <w:rsid w:val="3FFA3391"/>
    <w:rsid w:val="400B5657"/>
    <w:rsid w:val="4052BF6A"/>
    <w:rsid w:val="4082E1DE"/>
    <w:rsid w:val="40AA39A9"/>
    <w:rsid w:val="410BBD35"/>
    <w:rsid w:val="41167F02"/>
    <w:rsid w:val="413BFC59"/>
    <w:rsid w:val="4183E399"/>
    <w:rsid w:val="4192ACC3"/>
    <w:rsid w:val="41A822E3"/>
    <w:rsid w:val="41AB3274"/>
    <w:rsid w:val="41B27DFA"/>
    <w:rsid w:val="41D5AF98"/>
    <w:rsid w:val="41F8E35B"/>
    <w:rsid w:val="420736A6"/>
    <w:rsid w:val="420F3832"/>
    <w:rsid w:val="422BD684"/>
    <w:rsid w:val="422EC82B"/>
    <w:rsid w:val="425BD014"/>
    <w:rsid w:val="42BC3B21"/>
    <w:rsid w:val="431387FD"/>
    <w:rsid w:val="43155818"/>
    <w:rsid w:val="435E51A8"/>
    <w:rsid w:val="43726BFD"/>
    <w:rsid w:val="4378B864"/>
    <w:rsid w:val="43F560FA"/>
    <w:rsid w:val="444F1873"/>
    <w:rsid w:val="4450E037"/>
    <w:rsid w:val="4471B99D"/>
    <w:rsid w:val="4489E1D0"/>
    <w:rsid w:val="449D3A37"/>
    <w:rsid w:val="44A33CC9"/>
    <w:rsid w:val="44EFA140"/>
    <w:rsid w:val="451337A0"/>
    <w:rsid w:val="4530A0A5"/>
    <w:rsid w:val="4535A389"/>
    <w:rsid w:val="4564A159"/>
    <w:rsid w:val="4566C971"/>
    <w:rsid w:val="45860498"/>
    <w:rsid w:val="458F8167"/>
    <w:rsid w:val="45A6556E"/>
    <w:rsid w:val="45D7CFE3"/>
    <w:rsid w:val="45DAC970"/>
    <w:rsid w:val="45EB1E1A"/>
    <w:rsid w:val="45F42FB0"/>
    <w:rsid w:val="4627FCA2"/>
    <w:rsid w:val="4655F01C"/>
    <w:rsid w:val="4660EB4D"/>
    <w:rsid w:val="46654620"/>
    <w:rsid w:val="468CE151"/>
    <w:rsid w:val="46955D8C"/>
    <w:rsid w:val="46A5961D"/>
    <w:rsid w:val="46C01A31"/>
    <w:rsid w:val="46C97B73"/>
    <w:rsid w:val="46D5D218"/>
    <w:rsid w:val="4738707F"/>
    <w:rsid w:val="474D7494"/>
    <w:rsid w:val="47665F8F"/>
    <w:rsid w:val="47A5D7D0"/>
    <w:rsid w:val="47AF68D4"/>
    <w:rsid w:val="47C7B6E9"/>
    <w:rsid w:val="47E1248B"/>
    <w:rsid w:val="47E5B8BF"/>
    <w:rsid w:val="47E79417"/>
    <w:rsid w:val="47FEDE2E"/>
    <w:rsid w:val="487E79B6"/>
    <w:rsid w:val="4898D29C"/>
    <w:rsid w:val="48C7B8F7"/>
    <w:rsid w:val="498F3C2C"/>
    <w:rsid w:val="4A077100"/>
    <w:rsid w:val="4AB4A185"/>
    <w:rsid w:val="4AE7F7A4"/>
    <w:rsid w:val="4AF2BF3C"/>
    <w:rsid w:val="4AF75F95"/>
    <w:rsid w:val="4B402124"/>
    <w:rsid w:val="4B4C72A4"/>
    <w:rsid w:val="4B580CB4"/>
    <w:rsid w:val="4BF90E98"/>
    <w:rsid w:val="4BFBC30A"/>
    <w:rsid w:val="4C07BAF7"/>
    <w:rsid w:val="4C5D3DFC"/>
    <w:rsid w:val="4C6DB858"/>
    <w:rsid w:val="4C74F24A"/>
    <w:rsid w:val="4CB18E46"/>
    <w:rsid w:val="4CFA54A8"/>
    <w:rsid w:val="4D0D1D65"/>
    <w:rsid w:val="4D4EF2D4"/>
    <w:rsid w:val="4DA20E90"/>
    <w:rsid w:val="4DC2BDD6"/>
    <w:rsid w:val="4DEC4692"/>
    <w:rsid w:val="4DF3D2ED"/>
    <w:rsid w:val="4DF85BDC"/>
    <w:rsid w:val="4E21E062"/>
    <w:rsid w:val="4E9E411A"/>
    <w:rsid w:val="4ECE2338"/>
    <w:rsid w:val="4F1E0451"/>
    <w:rsid w:val="4F212ABF"/>
    <w:rsid w:val="4F52128A"/>
    <w:rsid w:val="4F64CAF7"/>
    <w:rsid w:val="4F8A8A09"/>
    <w:rsid w:val="4F8C5F21"/>
    <w:rsid w:val="4F9B522F"/>
    <w:rsid w:val="4FA44ED3"/>
    <w:rsid w:val="4FA753BD"/>
    <w:rsid w:val="4FA7CB1A"/>
    <w:rsid w:val="4FB7BBB7"/>
    <w:rsid w:val="4FDF01D8"/>
    <w:rsid w:val="50255311"/>
    <w:rsid w:val="50296770"/>
    <w:rsid w:val="502B7DD7"/>
    <w:rsid w:val="50388DDB"/>
    <w:rsid w:val="503C3FD2"/>
    <w:rsid w:val="5092D3C8"/>
    <w:rsid w:val="510FB08E"/>
    <w:rsid w:val="511B37E9"/>
    <w:rsid w:val="51401F34"/>
    <w:rsid w:val="5144B7FD"/>
    <w:rsid w:val="5183DC9B"/>
    <w:rsid w:val="51954EEB"/>
    <w:rsid w:val="51A62EFE"/>
    <w:rsid w:val="51C56F39"/>
    <w:rsid w:val="51C826F2"/>
    <w:rsid w:val="51EB1A0E"/>
    <w:rsid w:val="51F4A8A7"/>
    <w:rsid w:val="5201EBC3"/>
    <w:rsid w:val="5204E3F8"/>
    <w:rsid w:val="525C5756"/>
    <w:rsid w:val="526E8B36"/>
    <w:rsid w:val="52820FB8"/>
    <w:rsid w:val="52A05A28"/>
    <w:rsid w:val="52DCC8EF"/>
    <w:rsid w:val="52F68674"/>
    <w:rsid w:val="531FACFC"/>
    <w:rsid w:val="536073B9"/>
    <w:rsid w:val="53708752"/>
    <w:rsid w:val="5371B23D"/>
    <w:rsid w:val="53FAB314"/>
    <w:rsid w:val="5410725A"/>
    <w:rsid w:val="5429B0B0"/>
    <w:rsid w:val="542BB405"/>
    <w:rsid w:val="542F51ED"/>
    <w:rsid w:val="54674630"/>
    <w:rsid w:val="546EC352"/>
    <w:rsid w:val="547101FC"/>
    <w:rsid w:val="54867A7E"/>
    <w:rsid w:val="54877BCE"/>
    <w:rsid w:val="548CCBA2"/>
    <w:rsid w:val="551EBE46"/>
    <w:rsid w:val="554143BD"/>
    <w:rsid w:val="55432C39"/>
    <w:rsid w:val="55462E99"/>
    <w:rsid w:val="556644EB"/>
    <w:rsid w:val="55B9C8AF"/>
    <w:rsid w:val="55C3FAE5"/>
    <w:rsid w:val="55C40678"/>
    <w:rsid w:val="55DAA88C"/>
    <w:rsid w:val="55E49DBB"/>
    <w:rsid w:val="560373E8"/>
    <w:rsid w:val="56821D80"/>
    <w:rsid w:val="56A300E2"/>
    <w:rsid w:val="56A41A89"/>
    <w:rsid w:val="56CD0BCC"/>
    <w:rsid w:val="56D050F6"/>
    <w:rsid w:val="56EBB7F7"/>
    <w:rsid w:val="573858F9"/>
    <w:rsid w:val="5748131C"/>
    <w:rsid w:val="5749588E"/>
    <w:rsid w:val="57559910"/>
    <w:rsid w:val="57827922"/>
    <w:rsid w:val="5791F9EE"/>
    <w:rsid w:val="5796803A"/>
    <w:rsid w:val="579EE6F2"/>
    <w:rsid w:val="57A66414"/>
    <w:rsid w:val="57B1E2B7"/>
    <w:rsid w:val="57FE1CFB"/>
    <w:rsid w:val="58259E50"/>
    <w:rsid w:val="58542824"/>
    <w:rsid w:val="58565F08"/>
    <w:rsid w:val="5865BC6A"/>
    <w:rsid w:val="58D84114"/>
    <w:rsid w:val="58E528EF"/>
    <w:rsid w:val="5928671C"/>
    <w:rsid w:val="598EEE80"/>
    <w:rsid w:val="5999093E"/>
    <w:rsid w:val="599E1D4E"/>
    <w:rsid w:val="5A084F30"/>
    <w:rsid w:val="5A221CFC"/>
    <w:rsid w:val="5A80F950"/>
    <w:rsid w:val="5AD4B6B4"/>
    <w:rsid w:val="5AE7017A"/>
    <w:rsid w:val="5B2A0EB0"/>
    <w:rsid w:val="5B308F9D"/>
    <w:rsid w:val="5B34D99F"/>
    <w:rsid w:val="5B4D5548"/>
    <w:rsid w:val="5B63052C"/>
    <w:rsid w:val="5BB2E348"/>
    <w:rsid w:val="5BD1B981"/>
    <w:rsid w:val="5BDCE3C8"/>
    <w:rsid w:val="5BF7630F"/>
    <w:rsid w:val="5BF994F0"/>
    <w:rsid w:val="5C0FE1D6"/>
    <w:rsid w:val="5C331F31"/>
    <w:rsid w:val="5C81B475"/>
    <w:rsid w:val="5C8F5705"/>
    <w:rsid w:val="5CA6D8D8"/>
    <w:rsid w:val="5CBF570E"/>
    <w:rsid w:val="5CEA721E"/>
    <w:rsid w:val="5CF77CE4"/>
    <w:rsid w:val="5CF78189"/>
    <w:rsid w:val="5DABB237"/>
    <w:rsid w:val="5DAE8346"/>
    <w:rsid w:val="5DE8756F"/>
    <w:rsid w:val="5E151E50"/>
    <w:rsid w:val="5E23C124"/>
    <w:rsid w:val="5E368C66"/>
    <w:rsid w:val="5E625FA3"/>
    <w:rsid w:val="5E6A6BFF"/>
    <w:rsid w:val="5E7E9059"/>
    <w:rsid w:val="5E839476"/>
    <w:rsid w:val="5E94D256"/>
    <w:rsid w:val="5EA56497"/>
    <w:rsid w:val="5EA8B1CC"/>
    <w:rsid w:val="5EAFCA8D"/>
    <w:rsid w:val="5EC38B44"/>
    <w:rsid w:val="5EDC47C2"/>
    <w:rsid w:val="5F34CD74"/>
    <w:rsid w:val="5F41052F"/>
    <w:rsid w:val="5F42C7E4"/>
    <w:rsid w:val="5F76C6C0"/>
    <w:rsid w:val="5FBF9185"/>
    <w:rsid w:val="5FF0A5F6"/>
    <w:rsid w:val="601A45F0"/>
    <w:rsid w:val="605BE94B"/>
    <w:rsid w:val="607F81D8"/>
    <w:rsid w:val="608B7C89"/>
    <w:rsid w:val="60AB66F2"/>
    <w:rsid w:val="6113CC51"/>
    <w:rsid w:val="614A7A8C"/>
    <w:rsid w:val="6153A746"/>
    <w:rsid w:val="615D55B3"/>
    <w:rsid w:val="61972693"/>
    <w:rsid w:val="619C6A89"/>
    <w:rsid w:val="61B3B423"/>
    <w:rsid w:val="61DCF926"/>
    <w:rsid w:val="61FD4EF3"/>
    <w:rsid w:val="62092CE6"/>
    <w:rsid w:val="62394577"/>
    <w:rsid w:val="626495D3"/>
    <w:rsid w:val="62727B20"/>
    <w:rsid w:val="6294142C"/>
    <w:rsid w:val="629E1496"/>
    <w:rsid w:val="629F35A8"/>
    <w:rsid w:val="62BE0969"/>
    <w:rsid w:val="62CEB40D"/>
    <w:rsid w:val="62D7D2C3"/>
    <w:rsid w:val="62D96B4C"/>
    <w:rsid w:val="63122A66"/>
    <w:rsid w:val="63132257"/>
    <w:rsid w:val="63235B54"/>
    <w:rsid w:val="63663E13"/>
    <w:rsid w:val="6371522B"/>
    <w:rsid w:val="6378997D"/>
    <w:rsid w:val="6396E053"/>
    <w:rsid w:val="63A015B6"/>
    <w:rsid w:val="63B72E69"/>
    <w:rsid w:val="63C4AD9A"/>
    <w:rsid w:val="63D55C8C"/>
    <w:rsid w:val="6405B3B0"/>
    <w:rsid w:val="640C443B"/>
    <w:rsid w:val="644786EE"/>
    <w:rsid w:val="644D84D5"/>
    <w:rsid w:val="645010AA"/>
    <w:rsid w:val="6454AE80"/>
    <w:rsid w:val="64600B25"/>
    <w:rsid w:val="6484391B"/>
    <w:rsid w:val="64B3C587"/>
    <w:rsid w:val="64D758A7"/>
    <w:rsid w:val="64E55A42"/>
    <w:rsid w:val="654B0886"/>
    <w:rsid w:val="654E9F55"/>
    <w:rsid w:val="657F35FE"/>
    <w:rsid w:val="659E585C"/>
    <w:rsid w:val="65AB7747"/>
    <w:rsid w:val="65F3D8AC"/>
    <w:rsid w:val="666F9B18"/>
    <w:rsid w:val="66BB8C63"/>
    <w:rsid w:val="66D89720"/>
    <w:rsid w:val="6705ED13"/>
    <w:rsid w:val="671B621F"/>
    <w:rsid w:val="671D8C71"/>
    <w:rsid w:val="6768302B"/>
    <w:rsid w:val="67C83F95"/>
    <w:rsid w:val="67F9F8E0"/>
    <w:rsid w:val="680941E9"/>
    <w:rsid w:val="68291D43"/>
    <w:rsid w:val="684D09E8"/>
    <w:rsid w:val="684DC202"/>
    <w:rsid w:val="6863E557"/>
    <w:rsid w:val="68788D8A"/>
    <w:rsid w:val="689252AE"/>
    <w:rsid w:val="690F628C"/>
    <w:rsid w:val="6959A00D"/>
    <w:rsid w:val="6994D445"/>
    <w:rsid w:val="69CCB552"/>
    <w:rsid w:val="69CDB284"/>
    <w:rsid w:val="69D06088"/>
    <w:rsid w:val="6A2BCCE3"/>
    <w:rsid w:val="6A4A46DF"/>
    <w:rsid w:val="6A537DF5"/>
    <w:rsid w:val="6A59F746"/>
    <w:rsid w:val="6A669D5D"/>
    <w:rsid w:val="6A790C82"/>
    <w:rsid w:val="6AB7DF42"/>
    <w:rsid w:val="6AE2C941"/>
    <w:rsid w:val="6AE72047"/>
    <w:rsid w:val="6B4F743C"/>
    <w:rsid w:val="6B53C604"/>
    <w:rsid w:val="6B7C4EC9"/>
    <w:rsid w:val="6BAA59A7"/>
    <w:rsid w:val="6BB0E976"/>
    <w:rsid w:val="6BBA5910"/>
    <w:rsid w:val="6BD02174"/>
    <w:rsid w:val="6BD7F826"/>
    <w:rsid w:val="6BD8AF44"/>
    <w:rsid w:val="6C16A983"/>
    <w:rsid w:val="6CC644CF"/>
    <w:rsid w:val="6CDB1EF1"/>
    <w:rsid w:val="6CFC887C"/>
    <w:rsid w:val="6D45C479"/>
    <w:rsid w:val="6D9F77E1"/>
    <w:rsid w:val="6DB83341"/>
    <w:rsid w:val="6DDB2B89"/>
    <w:rsid w:val="6DDC72FD"/>
    <w:rsid w:val="6E136EC0"/>
    <w:rsid w:val="6E19FEF6"/>
    <w:rsid w:val="6E2C39C6"/>
    <w:rsid w:val="6E2FE5A5"/>
    <w:rsid w:val="6E33B6E8"/>
    <w:rsid w:val="6E7F3080"/>
    <w:rsid w:val="6E826E92"/>
    <w:rsid w:val="6E982392"/>
    <w:rsid w:val="6EDBAE48"/>
    <w:rsid w:val="6F175CB9"/>
    <w:rsid w:val="6F24387D"/>
    <w:rsid w:val="6F449781"/>
    <w:rsid w:val="6F6593E8"/>
    <w:rsid w:val="6FF992E5"/>
    <w:rsid w:val="6FFA5C6A"/>
    <w:rsid w:val="702598F8"/>
    <w:rsid w:val="7051C07C"/>
    <w:rsid w:val="7055362B"/>
    <w:rsid w:val="7099E093"/>
    <w:rsid w:val="70BC6042"/>
    <w:rsid w:val="70F90922"/>
    <w:rsid w:val="710D6B59"/>
    <w:rsid w:val="7142CF91"/>
    <w:rsid w:val="714C04A3"/>
    <w:rsid w:val="71C0140C"/>
    <w:rsid w:val="71C60F0F"/>
    <w:rsid w:val="71CD0C92"/>
    <w:rsid w:val="7244F2F5"/>
    <w:rsid w:val="72B13BB6"/>
    <w:rsid w:val="72C3BC92"/>
    <w:rsid w:val="72D4546F"/>
    <w:rsid w:val="72ED2818"/>
    <w:rsid w:val="7318962F"/>
    <w:rsid w:val="73631028"/>
    <w:rsid w:val="73EE5A1E"/>
    <w:rsid w:val="7413379E"/>
    <w:rsid w:val="74313185"/>
    <w:rsid w:val="743FB783"/>
    <w:rsid w:val="74430961"/>
    <w:rsid w:val="74ABF510"/>
    <w:rsid w:val="74BD0D1E"/>
    <w:rsid w:val="75034DFC"/>
    <w:rsid w:val="75079A61"/>
    <w:rsid w:val="756ABD2F"/>
    <w:rsid w:val="757EA220"/>
    <w:rsid w:val="7583C108"/>
    <w:rsid w:val="75A8F93D"/>
    <w:rsid w:val="75CD19D1"/>
    <w:rsid w:val="75D0DCBA"/>
    <w:rsid w:val="75D51CE5"/>
    <w:rsid w:val="764FAC0C"/>
    <w:rsid w:val="76534708"/>
    <w:rsid w:val="765A9703"/>
    <w:rsid w:val="767A1634"/>
    <w:rsid w:val="76D8039A"/>
    <w:rsid w:val="7719551B"/>
    <w:rsid w:val="773F6551"/>
    <w:rsid w:val="7741EDF0"/>
    <w:rsid w:val="77466C70"/>
    <w:rsid w:val="77A4B5E9"/>
    <w:rsid w:val="77D22306"/>
    <w:rsid w:val="77EE7472"/>
    <w:rsid w:val="7863023F"/>
    <w:rsid w:val="78CA5B10"/>
    <w:rsid w:val="78D762FE"/>
    <w:rsid w:val="78F6F582"/>
    <w:rsid w:val="790FC1E1"/>
    <w:rsid w:val="7919065F"/>
    <w:rsid w:val="7920E3CD"/>
    <w:rsid w:val="7930717F"/>
    <w:rsid w:val="796254A2"/>
    <w:rsid w:val="79663DD6"/>
    <w:rsid w:val="796B7A57"/>
    <w:rsid w:val="7972461C"/>
    <w:rsid w:val="798EDCAF"/>
    <w:rsid w:val="79C1C124"/>
    <w:rsid w:val="79CB14CD"/>
    <w:rsid w:val="7A0D3148"/>
    <w:rsid w:val="7A83135E"/>
    <w:rsid w:val="7A943C2A"/>
    <w:rsid w:val="7AA8468F"/>
    <w:rsid w:val="7AC0C4F0"/>
    <w:rsid w:val="7AE72CB5"/>
    <w:rsid w:val="7AEC0E8E"/>
    <w:rsid w:val="7AEED4AE"/>
    <w:rsid w:val="7AF3CFE5"/>
    <w:rsid w:val="7B193DF7"/>
    <w:rsid w:val="7B3D86EF"/>
    <w:rsid w:val="7B425AE2"/>
    <w:rsid w:val="7B4D2171"/>
    <w:rsid w:val="7B925B62"/>
    <w:rsid w:val="7B9C909F"/>
    <w:rsid w:val="7BDB98DE"/>
    <w:rsid w:val="7BF3028C"/>
    <w:rsid w:val="7BF5634B"/>
    <w:rsid w:val="7C08546A"/>
    <w:rsid w:val="7C2DEBF0"/>
    <w:rsid w:val="7C31A10B"/>
    <w:rsid w:val="7C421142"/>
    <w:rsid w:val="7C6070AF"/>
    <w:rsid w:val="7C7D002E"/>
    <w:rsid w:val="7C937DAB"/>
    <w:rsid w:val="7CE0AC98"/>
    <w:rsid w:val="7CE22EBD"/>
    <w:rsid w:val="7CED0617"/>
    <w:rsid w:val="7D1D1B5F"/>
    <w:rsid w:val="7D4B6FD3"/>
    <w:rsid w:val="7D5BCEC1"/>
    <w:rsid w:val="7D5C7B75"/>
    <w:rsid w:val="7DBEE405"/>
    <w:rsid w:val="7DCD716C"/>
    <w:rsid w:val="7DD55EF2"/>
    <w:rsid w:val="7E4E845C"/>
    <w:rsid w:val="7E542C05"/>
    <w:rsid w:val="7E5ABDF1"/>
    <w:rsid w:val="7E805A2B"/>
    <w:rsid w:val="7EA7107F"/>
    <w:rsid w:val="7ED3426A"/>
    <w:rsid w:val="7EE90A82"/>
    <w:rsid w:val="7EF69010"/>
    <w:rsid w:val="7F11EADF"/>
    <w:rsid w:val="7F4AFF10"/>
    <w:rsid w:val="7F4D013C"/>
    <w:rsid w:val="7F52E26F"/>
    <w:rsid w:val="7F89173D"/>
    <w:rsid w:val="7F96E235"/>
    <w:rsid w:val="7FA50826"/>
    <w:rsid w:val="7FB1F610"/>
    <w:rsid w:val="7FBDFC1E"/>
    <w:rsid w:val="7FC1DFED"/>
    <w:rsid w:val="7FEBFFF5"/>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EF0504"/>
  <w15:chartTrackingRefBased/>
  <w15:docId w15:val="{CDD727EF-CF11-44F3-A64C-17326C5D4D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437F50"/>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37F50"/>
  </w:style>
  <w:style w:type="paragraph" w:styleId="Voettekst">
    <w:name w:val="footer"/>
    <w:basedOn w:val="Standaard"/>
    <w:link w:val="VoettekstChar"/>
    <w:uiPriority w:val="99"/>
    <w:unhideWhenUsed/>
    <w:rsid w:val="00437F50"/>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37F50"/>
  </w:style>
  <w:style w:type="paragraph" w:customStyle="1" w:styleId="Opmaakprofiel1">
    <w:name w:val="Opmaakprofiel1"/>
    <w:basedOn w:val="Standaard"/>
    <w:link w:val="Opmaakprofiel1Char"/>
    <w:uiPriority w:val="1"/>
    <w:qFormat/>
    <w:rsid w:val="06A48E4F"/>
    <w:pPr>
      <w:tabs>
        <w:tab w:val="left" w:pos="7371"/>
      </w:tabs>
      <w:spacing w:after="300"/>
      <w:contextualSpacing/>
    </w:pPr>
    <w:rPr>
      <w:rFonts w:ascii="Calibri" w:eastAsia="Times New Roman" w:hAnsi="Calibri" w:cs="Times New Roman"/>
      <w:sz w:val="52"/>
      <w:szCs w:val="52"/>
    </w:rPr>
  </w:style>
  <w:style w:type="character" w:customStyle="1" w:styleId="Opmaakprofiel1Char">
    <w:name w:val="Opmaakprofiel1 Char"/>
    <w:basedOn w:val="Standaardalinea-lettertype"/>
    <w:link w:val="Opmaakprofiel1"/>
    <w:uiPriority w:val="1"/>
    <w:rsid w:val="06A48E4F"/>
    <w:rPr>
      <w:rFonts w:ascii="Calibri" w:eastAsia="Times New Roman" w:hAnsi="Calibri" w:cs="Times New Roman"/>
      <w:sz w:val="52"/>
      <w:szCs w:val="52"/>
    </w:rPr>
  </w:style>
  <w:style w:type="table" w:styleId="Tabelraster">
    <w:name w:val="Table Grid"/>
    <w:basedOn w:val="Standaardtabe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Kopgenummerd">
    <w:name w:val="Kop genummerd"/>
    <w:basedOn w:val="Standaard"/>
    <w:link w:val="KopgenummerdChar"/>
    <w:uiPriority w:val="1"/>
    <w:qFormat/>
    <w:rsid w:val="67C83F95"/>
    <w:pPr>
      <w:ind w:left="720" w:hanging="360"/>
    </w:pPr>
    <w:rPr>
      <w:b/>
      <w:bCs/>
      <w:color w:val="FF0000"/>
    </w:rPr>
  </w:style>
  <w:style w:type="paragraph" w:customStyle="1" w:styleId="tekstTabellen">
    <w:name w:val="tekst (Tabellen)"/>
    <w:basedOn w:val="Standaard"/>
    <w:uiPriority w:val="99"/>
    <w:rsid w:val="67C83F95"/>
    <w:pPr>
      <w:tabs>
        <w:tab w:val="left" w:pos="340"/>
        <w:tab w:val="left" w:pos="850"/>
        <w:tab w:val="right" w:leader="dot" w:pos="9524"/>
      </w:tabs>
      <w:spacing w:line="250" w:lineRule="atLeast"/>
    </w:pPr>
    <w:rPr>
      <w:rFonts w:ascii="HK Grotesk SemiBold" w:eastAsiaTheme="minorEastAsia" w:hAnsi="HK Grotesk SemiBold" w:cs="HK Grotesk SemiBold"/>
      <w:b/>
      <w:bCs/>
      <w:color w:val="000000" w:themeColor="text1"/>
      <w:sz w:val="18"/>
      <w:szCs w:val="18"/>
    </w:rPr>
  </w:style>
  <w:style w:type="character" w:customStyle="1" w:styleId="KopgenummerdChar">
    <w:name w:val="Kop genummerd Char"/>
    <w:basedOn w:val="Standaardalinea-lettertype"/>
    <w:link w:val="Kopgenummerd"/>
    <w:uiPriority w:val="1"/>
    <w:rsid w:val="67C83F95"/>
    <w:rPr>
      <w:b/>
      <w:bCs/>
      <w:color w:val="FF0000"/>
    </w:rPr>
  </w:style>
  <w:style w:type="character" w:styleId="Hyperlink">
    <w:name w:val="Hyperlink"/>
    <w:basedOn w:val="Standaardalinea-lettertype"/>
    <w:uiPriority w:val="99"/>
    <w:unhideWhenUsed/>
    <w:rPr>
      <w:color w:val="0563C1" w:themeColor="hyperlink"/>
      <w:u w:val="single"/>
    </w:rPr>
  </w:style>
  <w:style w:type="character" w:customStyle="1" w:styleId="Tabelbodyrood">
    <w:name w:val="Tabel body rood"/>
    <w:basedOn w:val="Standaardalinea-lettertype"/>
    <w:uiPriority w:val="99"/>
    <w:rsid w:val="3061899D"/>
    <w:rPr>
      <w:rFonts w:ascii="HK Grotesk SemiBold" w:eastAsiaTheme="minorEastAsia" w:hAnsi="HK Grotesk SemiBold" w:cs="HK Grotesk SemiBold"/>
      <w:b/>
      <w:bCs/>
      <w:color w:val="E1001A"/>
      <w:sz w:val="18"/>
      <w:szCs w:val="18"/>
    </w:rPr>
  </w:style>
  <w:style w:type="paragraph" w:customStyle="1" w:styleId="broodtekst">
    <w:name w:val="broodtekst"/>
    <w:basedOn w:val="Standaard"/>
    <w:uiPriority w:val="99"/>
    <w:rsid w:val="3061899D"/>
    <w:pPr>
      <w:tabs>
        <w:tab w:val="left" w:pos="340"/>
        <w:tab w:val="left" w:pos="850"/>
        <w:tab w:val="right" w:leader="dot" w:pos="9524"/>
      </w:tabs>
      <w:spacing w:line="250" w:lineRule="atLeast"/>
    </w:pPr>
    <w:rPr>
      <w:rFonts w:ascii="HK Grotesk" w:eastAsiaTheme="minorEastAsia" w:hAnsi="HK Grotesk" w:cs="HK Grotesk"/>
      <w:color w:val="000000" w:themeColor="text1"/>
      <w:sz w:val="19"/>
      <w:szCs w:val="19"/>
    </w:rPr>
  </w:style>
  <w:style w:type="character" w:customStyle="1" w:styleId="Bodyrood">
    <w:name w:val="Body rood"/>
    <w:basedOn w:val="Standaardalinea-lettertype"/>
    <w:uiPriority w:val="99"/>
    <w:rsid w:val="3061899D"/>
    <w:rPr>
      <w:rFonts w:ascii="HK Grotesk" w:eastAsiaTheme="minorEastAsia" w:hAnsi="HK Grotesk" w:cs="HK Grotesk"/>
      <w:color w:val="E1001A"/>
      <w:sz w:val="19"/>
      <w:szCs w:val="19"/>
    </w:rPr>
  </w:style>
  <w:style w:type="paragraph" w:styleId="Lijstalinea">
    <w:name w:val="List Paragraph"/>
    <w:basedOn w:val="Standaard"/>
    <w:uiPriority w:val="34"/>
    <w:qFormat/>
    <w:pPr>
      <w:ind w:left="720"/>
      <w:contextualSpacing/>
    </w:pPr>
  </w:style>
  <w:style w:type="character" w:customStyle="1" w:styleId="voetnoot">
    <w:name w:val="voetnoot"/>
    <w:basedOn w:val="Standaardalinea-lettertype"/>
    <w:uiPriority w:val="99"/>
    <w:rsid w:val="0E20AABE"/>
    <w:rPr>
      <w:color w:val="00378A"/>
      <w:vertAlign w:val="superscript"/>
    </w:rPr>
  </w:style>
  <w:style w:type="paragraph" w:customStyle="1" w:styleId="KNRBhoofdkop">
    <w:name w:val="KNRB hoofdkop"/>
    <w:basedOn w:val="Standaard"/>
    <w:link w:val="KNRBhoofdkopChar"/>
    <w:uiPriority w:val="1"/>
    <w:qFormat/>
    <w:rsid w:val="71CD0C92"/>
    <w:rPr>
      <w:rFonts w:ascii="Aptos" w:eastAsia="Aptos" w:hAnsi="Aptos" w:cs="Aptos"/>
      <w:b/>
      <w:bCs/>
      <w:color w:val="001C80"/>
    </w:rPr>
  </w:style>
  <w:style w:type="paragraph" w:customStyle="1" w:styleId="KNRBsubkop">
    <w:name w:val="KNRB subkop"/>
    <w:basedOn w:val="Standaard"/>
    <w:link w:val="KNRBsubkopChar"/>
    <w:uiPriority w:val="1"/>
    <w:qFormat/>
    <w:rsid w:val="71CD0C92"/>
    <w:rPr>
      <w:rFonts w:ascii="Aptos" w:eastAsia="Aptos" w:hAnsi="Aptos" w:cs="Aptos"/>
      <w:b/>
      <w:bCs/>
      <w:color w:val="FF0000"/>
    </w:rPr>
  </w:style>
  <w:style w:type="character" w:customStyle="1" w:styleId="Tabelbodyblauw">
    <w:name w:val="Tabel body blauw"/>
    <w:basedOn w:val="Standaardalinea-lettertype"/>
    <w:uiPriority w:val="1"/>
    <w:rsid w:val="71CD0C92"/>
    <w:rPr>
      <w:rFonts w:ascii="Tahoma" w:hAnsi="Tahoma"/>
      <w:color w:val="2F5496" w:themeColor="accent5" w:themeShade="BF"/>
      <w:sz w:val="22"/>
      <w:szCs w:val="22"/>
      <w:lang w:val="nl-NL"/>
    </w:rPr>
  </w:style>
  <w:style w:type="paragraph" w:customStyle="1" w:styleId="body">
    <w:name w:val="body"/>
    <w:basedOn w:val="Standaard"/>
    <w:link w:val="bodyChar"/>
    <w:uiPriority w:val="1"/>
    <w:rsid w:val="71CD0C92"/>
    <w:pPr>
      <w:widowControl w:val="0"/>
      <w:spacing w:after="0"/>
    </w:pPr>
    <w:rPr>
      <w:rFonts w:ascii="Tahoma" w:eastAsia="Calibri" w:hAnsi="Tahoma" w:cs="Times New Roman"/>
      <w:lang w:val="en-GB"/>
    </w:rPr>
  </w:style>
  <w:style w:type="character" w:customStyle="1" w:styleId="bodyChar">
    <w:name w:val="body Char"/>
    <w:basedOn w:val="Standaardalinea-lettertype"/>
    <w:link w:val="body"/>
    <w:uiPriority w:val="1"/>
    <w:rsid w:val="71CD0C92"/>
    <w:rPr>
      <w:rFonts w:ascii="Tahoma" w:eastAsia="Calibri" w:hAnsi="Tahoma" w:cs="Times New Roman"/>
      <w:lang w:val="en-GB"/>
    </w:rPr>
  </w:style>
  <w:style w:type="paragraph" w:customStyle="1" w:styleId="bodyopsom">
    <w:name w:val="body opsom"/>
    <w:basedOn w:val="Standaard"/>
    <w:uiPriority w:val="1"/>
    <w:rsid w:val="71CD0C92"/>
    <w:pPr>
      <w:numPr>
        <w:numId w:val="16"/>
      </w:numPr>
      <w:tabs>
        <w:tab w:val="num" w:pos="720"/>
        <w:tab w:val="num" w:pos="3337"/>
      </w:tabs>
      <w:spacing w:after="0"/>
      <w:ind w:left="720"/>
    </w:pPr>
    <w:rPr>
      <w:rFonts w:ascii="Tahoma" w:eastAsia="Times New Roman" w:hAnsi="Tahoma" w:cs="Times New Roman"/>
    </w:rPr>
  </w:style>
  <w:style w:type="character" w:customStyle="1" w:styleId="KNRBhoofdkopChar">
    <w:name w:val="KNRB hoofdkop Char"/>
    <w:basedOn w:val="Standaardalinea-lettertype"/>
    <w:link w:val="KNRBhoofdkop"/>
    <w:rsid w:val="71CD0C92"/>
    <w:rPr>
      <w:rFonts w:ascii="Aptos" w:eastAsia="Aptos" w:hAnsi="Aptos" w:cs="Aptos"/>
      <w:b/>
      <w:bCs/>
      <w:i w:val="0"/>
      <w:iCs w:val="0"/>
      <w:caps w:val="0"/>
      <w:smallCaps w:val="0"/>
      <w:noProof w:val="0"/>
      <w:color w:val="001C80"/>
      <w:sz w:val="22"/>
      <w:szCs w:val="22"/>
      <w:lang w:val="nl-NL"/>
    </w:rPr>
  </w:style>
  <w:style w:type="character" w:customStyle="1" w:styleId="KNRBsubkopChar">
    <w:name w:val="KNRB subkop Char"/>
    <w:basedOn w:val="Standaardalinea-lettertype"/>
    <w:link w:val="KNRBsubkop"/>
    <w:rsid w:val="71CD0C92"/>
    <w:rPr>
      <w:rFonts w:ascii="Aptos" w:eastAsia="Aptos" w:hAnsi="Aptos" w:cs="Aptos"/>
      <w:b/>
      <w:bCs/>
      <w:i w:val="0"/>
      <w:iCs w:val="0"/>
      <w:caps w:val="0"/>
      <w:smallCaps w:val="0"/>
      <w:noProof w:val="0"/>
      <w:color w:val="FF0000"/>
      <w:sz w:val="22"/>
      <w:szCs w:val="22"/>
      <w:lang w:val="nl-NL"/>
    </w:rPr>
  </w:style>
  <w:style w:type="paragraph" w:customStyle="1" w:styleId="Tabelbody">
    <w:name w:val="Tabel body"/>
    <w:basedOn w:val="Standaard"/>
    <w:link w:val="TabelbodyChar"/>
    <w:uiPriority w:val="1"/>
    <w:qFormat/>
    <w:rsid w:val="7318962F"/>
    <w:pPr>
      <w:spacing w:after="0"/>
      <w:jc w:val="both"/>
    </w:pPr>
    <w:rPr>
      <w:rFonts w:ascii="Tahoma" w:eastAsia="Arial Unicode MS" w:hAnsi="Tahoma" w:cs="Times New Roman"/>
      <w:color w:val="CF6F14"/>
      <w:lang w:eastAsia="nl-NL"/>
    </w:rPr>
  </w:style>
  <w:style w:type="paragraph" w:customStyle="1" w:styleId="Tabelheader">
    <w:name w:val="Tabel header"/>
    <w:basedOn w:val="Standaard"/>
    <w:uiPriority w:val="1"/>
    <w:qFormat/>
    <w:rsid w:val="7318962F"/>
    <w:pPr>
      <w:spacing w:after="0"/>
      <w:jc w:val="both"/>
    </w:pPr>
    <w:rPr>
      <w:rFonts w:ascii="Tahoma" w:eastAsia="Arial Unicode MS" w:hAnsi="Tahoma" w:cs="Times New Roman"/>
      <w:b/>
      <w:bCs/>
      <w:color w:val="CF6F14"/>
      <w:lang w:eastAsia="nl-NL"/>
    </w:rPr>
  </w:style>
  <w:style w:type="character" w:customStyle="1" w:styleId="TabelbodyChar">
    <w:name w:val="Tabel body Char"/>
    <w:basedOn w:val="Standaardalinea-lettertype"/>
    <w:link w:val="Tabelbody"/>
    <w:uiPriority w:val="1"/>
    <w:rsid w:val="7318962F"/>
    <w:rPr>
      <w:rFonts w:ascii="Tahoma" w:eastAsia="Arial Unicode MS" w:hAnsi="Tahoma" w:cs="Times New Roman"/>
      <w:color w:val="CF6F14"/>
      <w:lang w:eastAsia="nl-NL"/>
    </w:rPr>
  </w:style>
  <w:style w:type="paragraph" w:customStyle="1" w:styleId="Tabelopsomming">
    <w:name w:val="Tabel opsomming"/>
    <w:basedOn w:val="Standaard"/>
    <w:link w:val="TabelopsommingChar"/>
    <w:uiPriority w:val="1"/>
    <w:qFormat/>
    <w:rsid w:val="03050564"/>
    <w:pPr>
      <w:numPr>
        <w:numId w:val="17"/>
      </w:numPr>
      <w:spacing w:after="0"/>
      <w:ind w:left="341" w:hanging="284"/>
    </w:pPr>
    <w:rPr>
      <w:rFonts w:ascii="Tahoma" w:eastAsia="Times New Roman" w:hAnsi="Tahoma" w:cs="Times New Roman"/>
      <w:color w:val="CF6F14"/>
      <w:lang w:eastAsia="nl-NL"/>
    </w:rPr>
  </w:style>
  <w:style w:type="character" w:customStyle="1" w:styleId="TabelopsommingChar">
    <w:name w:val="Tabel opsomming Char"/>
    <w:basedOn w:val="Standaardalinea-lettertype"/>
    <w:link w:val="Tabelopsomming"/>
    <w:uiPriority w:val="1"/>
    <w:rsid w:val="03050564"/>
    <w:rPr>
      <w:rFonts w:ascii="Tahoma" w:eastAsia="Times New Roman" w:hAnsi="Tahoma" w:cs="Times New Roman"/>
      <w:color w:val="CF6F14"/>
      <w:lang w:eastAsia="nl-NL"/>
    </w:rPr>
  </w:style>
  <w:style w:type="character" w:styleId="Onopgelostemelding">
    <w:name w:val="Unresolved Mention"/>
    <w:basedOn w:val="Standaardalinea-lettertype"/>
    <w:uiPriority w:val="99"/>
    <w:semiHidden/>
    <w:unhideWhenUsed/>
    <w:rsid w:val="007E5E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schaakbond.nl/kenniscentrum/opleidingen/opleidingsdocumenten/"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schaakbond.nl/kenniscentrum/opleidingen-workshops/opleidingsdocumente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9503D4146D164B81F67FC3B673CB2E" ma:contentTypeVersion="11" ma:contentTypeDescription="Een nieuw document maken." ma:contentTypeScope="" ma:versionID="1ef3ea3a91d620e65f641ca54ed3db4c">
  <xsd:schema xmlns:xsd="http://www.w3.org/2001/XMLSchema" xmlns:xs="http://www.w3.org/2001/XMLSchema" xmlns:p="http://schemas.microsoft.com/office/2006/metadata/properties" xmlns:ns2="ca517b02-b395-4329-88fd-95031253bee0" xmlns:ns3="79389675-1ce3-453d-8682-9995afd334e3" targetNamespace="http://schemas.microsoft.com/office/2006/metadata/properties" ma:root="true" ma:fieldsID="ea0af4bf01dfc7e06ed4ec200403ce4c" ns2:_="" ns3:_="">
    <xsd:import namespace="ca517b02-b395-4329-88fd-95031253bee0"/>
    <xsd:import namespace="79389675-1ce3-453d-8682-9995afd334e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517b02-b395-4329-88fd-95031253be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Afbeeldingtags" ma:readOnly="false" ma:fieldId="{5cf76f15-5ced-4ddc-b409-7134ff3c332f}" ma:taxonomyMulti="true" ma:sspId="a1b88918-83ba-49cb-8c8c-137fb56cd50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9389675-1ce3-453d-8682-9995afd334e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a301a39-aa89-405c-85b6-0f7d89cc6138}" ma:internalName="TaxCatchAll" ma:showField="CatchAllData" ma:web="79389675-1ce3-453d-8682-9995afd334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a517b02-b395-4329-88fd-95031253bee0">
      <Terms xmlns="http://schemas.microsoft.com/office/infopath/2007/PartnerControls"/>
    </lcf76f155ced4ddcb4097134ff3c332f>
    <TaxCatchAll xmlns="79389675-1ce3-453d-8682-9995afd334e3" xsi:nil="true"/>
  </documentManagement>
</p:properties>
</file>

<file path=customXml/itemProps1.xml><?xml version="1.0" encoding="utf-8"?>
<ds:datastoreItem xmlns:ds="http://schemas.openxmlformats.org/officeDocument/2006/customXml" ds:itemID="{75EE03C5-14A9-447D-BC69-E432BBECC1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517b02-b395-4329-88fd-95031253bee0"/>
    <ds:schemaRef ds:uri="79389675-1ce3-453d-8682-9995afd334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A0F759-9013-48DC-9972-E06C6D349115}">
  <ds:schemaRefs>
    <ds:schemaRef ds:uri="http://schemas.microsoft.com/sharepoint/v3/contenttype/forms"/>
  </ds:schemaRefs>
</ds:datastoreItem>
</file>

<file path=customXml/itemProps3.xml><?xml version="1.0" encoding="utf-8"?>
<ds:datastoreItem xmlns:ds="http://schemas.openxmlformats.org/officeDocument/2006/customXml" ds:itemID="{DC8B0180-35F5-441F-96A6-4DE6EED458DA}">
  <ds:schemaRefs>
    <ds:schemaRef ds:uri="http://schemas.microsoft.com/office/2006/metadata/properties"/>
    <ds:schemaRef ds:uri="http://schemas.microsoft.com/office/infopath/2007/PartnerControls"/>
    <ds:schemaRef ds:uri="ca517b02-b395-4329-88fd-95031253bee0"/>
    <ds:schemaRef ds:uri="79389675-1ce3-453d-8682-9995afd334e3"/>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1353</Words>
  <Characters>7447</Characters>
  <Application>Microsoft Office Word</Application>
  <DocSecurity>0</DocSecurity>
  <Lines>62</Lines>
  <Paragraphs>17</Paragraphs>
  <ScaleCrop>false</ScaleCrop>
  <Company>KNRB</Company>
  <LinksUpToDate>false</LinksUpToDate>
  <CharactersWithSpaces>8783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Babette Berkelaar</dc:creator>
  <cp:keywords/>
  <dc:description/>
  <cp:lastModifiedBy>Esmee de Jong</cp:lastModifiedBy>
  <cp:revision>10</cp:revision>
  <cp:lastPrinted>2025-04-24T16:24:00Z</cp:lastPrinted>
  <dcterms:created xsi:type="dcterms:W3CDTF">2026-03-16T12:36:00Z</dcterms:created>
  <dcterms:modified xsi:type="dcterms:W3CDTF">2026-06-11T12:36:00Z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0x010100B79503D4146D164B81F67FC3B673CB2E</vt:lpwstr>
  </property>
  <property fmtid="{D5CDD505-2E9C-101B-9397-08002B2CF9AE}" pid="3" name="MediaServiceImageTags">
    <vt:lpwstr/>
  </property>
</Properties>
</file>